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08"/>
      </w:tblGrid>
      <w:tr w:rsidR="00093205" w:rsidRPr="00CD3FB8" w14:paraId="441F9D2B" w14:textId="77777777" w:rsidTr="00093205">
        <w:tc>
          <w:tcPr>
            <w:tcW w:w="3078" w:type="dxa"/>
          </w:tcPr>
          <w:p w14:paraId="19C931A4"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ỦY BAN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3EA73C91">
                      <wp:simplePos x="0" y="0"/>
                      <wp:positionH relativeFrom="column">
                        <wp:posOffset>638175</wp:posOffset>
                      </wp:positionH>
                      <wp:positionV relativeFrom="paragraph">
                        <wp:posOffset>8890</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7pt" to="9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" strokecolor="black [3213]" strokeweight="1pt">
                      <v:stroke joinstyle="miter"/>
                      <o:lock v:ext="edit" shapetype="f"/>
                    </v:line>
                  </w:pict>
                </mc:Fallback>
              </mc:AlternateContent>
            </w:r>
          </w:p>
          <w:p w14:paraId="2EB5D06D"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/TTr-UBND</w:t>
            </w:r>
          </w:p>
        </w:tc>
        <w:tc>
          <w:tcPr>
            <w:tcW w:w="6209"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5A49981">
                      <wp:simplePos x="0" y="0"/>
                      <wp:positionH relativeFrom="column">
                        <wp:posOffset>756285</wp:posOffset>
                      </wp:positionH>
                      <wp:positionV relativeFrom="paragraph">
                        <wp:posOffset>3175</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25pt" to="23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" strokecolor="black [3213]" strokeweight="1pt">
                      <v:stroke joinstyle="miter"/>
                      <o:lock v:ext="edit" shapetype="f"/>
                    </v:line>
                  </w:pict>
                </mc:Fallback>
              </mc:AlternateContent>
            </w:r>
          </w:p>
          <w:p w14:paraId="093B5459" w14:textId="057BF70B" w:rsidR="00093205" w:rsidRPr="00CD3FB8" w:rsidRDefault="00093205" w:rsidP="00E706EC">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w:t>
            </w:r>
            <w:r w:rsidR="00E706EC">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18AC7020" w14:textId="77777777" w:rsidR="008559F1" w:rsidRPr="00E706EC" w:rsidRDefault="008559F1" w:rsidP="003B15DD">
      <w:pPr>
        <w:spacing w:line="0" w:lineRule="atLeast"/>
        <w:ind w:right="-259"/>
        <w:jc w:val="center"/>
        <w:rPr>
          <w:rFonts w:ascii="Times New Roman" w:eastAsia="Times New Roman" w:hAnsi="Times New Roman" w:cs="Times New Roman"/>
          <w:b/>
          <w:sz w:val="16"/>
        </w:rPr>
      </w:pPr>
    </w:p>
    <w:p w14:paraId="452082FD" w14:textId="76C5ADE0" w:rsidR="003B15DD" w:rsidRPr="00CD3FB8" w:rsidRDefault="003B15DD" w:rsidP="003B15DD">
      <w:pPr>
        <w:spacing w:line="0" w:lineRule="atLeast"/>
        <w:ind w:right="-259"/>
        <w:jc w:val="center"/>
        <w:rPr>
          <w:rFonts w:ascii="Times New Roman" w:eastAsia="Times New Roman" w:hAnsi="Times New Roman" w:cs="Times New Roman"/>
          <w:b/>
          <w:sz w:val="28"/>
        </w:rPr>
      </w:pPr>
      <w:r w:rsidRPr="00CD3FB8">
        <w:rPr>
          <w:rFonts w:ascii="Times New Roman" w:eastAsia="Times New Roman" w:hAnsi="Times New Roman" w:cs="Times New Roman"/>
          <w:b/>
          <w:sz w:val="28"/>
        </w:rPr>
        <w:t>TỜ TRÌNH</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77777777"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Về việc điều chỉnh kế hoạch đầu tư công năm 2023</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2D6CD01F">
                <wp:simplePos x="0" y="0"/>
                <wp:positionH relativeFrom="column">
                  <wp:posOffset>2395855</wp:posOffset>
                </wp:positionH>
                <wp:positionV relativeFrom="paragraph">
                  <wp:posOffset>-635</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65pt,-.05pt" to="27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" strokecolor="black [3213]" strokeweight="1pt">
                <v:stroke joinstyle="miter"/>
                <o:lock v:ext="edit" shapetype="f"/>
              </v:line>
            </w:pict>
          </mc:Fallback>
        </mc:AlternateContent>
      </w:r>
    </w:p>
    <w:p w14:paraId="45E4A02A" w14:textId="77777777" w:rsidR="003B15DD" w:rsidRPr="00CD3FB8" w:rsidRDefault="003B15DD" w:rsidP="00936869">
      <w:pPr>
        <w:ind w:right="-259"/>
        <w:jc w:val="center"/>
        <w:rPr>
          <w:rFonts w:ascii="Times New Roman" w:eastAsia="Times New Roman" w:hAnsi="Times New Roman" w:cs="Times New Roman"/>
          <w:sz w:val="28"/>
          <w:lang w:val="en-US"/>
        </w:rPr>
      </w:pPr>
      <w:r w:rsidRPr="00CD3FB8">
        <w:rPr>
          <w:rFonts w:ascii="Times New Roman" w:eastAsia="Times New Roman" w:hAnsi="Times New Roman" w:cs="Times New Roman"/>
          <w:sz w:val="28"/>
        </w:rPr>
        <w:t>Kính gửi: Hội đồng nhân dân tỉnh</w:t>
      </w:r>
    </w:p>
    <w:p w14:paraId="513637FF" w14:textId="2C4F823C" w:rsidR="00780297" w:rsidRPr="00CD3FB8" w:rsidRDefault="00936869" w:rsidP="00E706EC">
      <w:pPr>
        <w:ind w:right="-259"/>
        <w:jc w:val="center"/>
        <w:rPr>
          <w:rFonts w:ascii="Times New Roman" w:eastAsia="Times New Roman" w:hAnsi="Times New Roman" w:cs="Times New Roman"/>
          <w:sz w:val="28"/>
          <w:lang w:val="en-US"/>
        </w:rPr>
      </w:pPr>
      <w:r w:rsidRPr="00CD3FB8">
        <w:rPr>
          <w:rFonts w:ascii="Times New Roman" w:eastAsia="Times New Roman" w:hAnsi="Times New Roman" w:cs="Times New Roman"/>
          <w:sz w:val="28"/>
          <w:lang w:val="en-US"/>
        </w:rPr>
        <w:t xml:space="preserve">                 </w:t>
      </w:r>
      <w:r w:rsidR="00E706EC">
        <w:rPr>
          <w:rFonts w:ascii="Times New Roman" w:eastAsia="Times New Roman" w:hAnsi="Times New Roman" w:cs="Times New Roman"/>
          <w:sz w:val="28"/>
          <w:lang w:val="en-US"/>
        </w:rPr>
        <w:t xml:space="preserve">  </w:t>
      </w:r>
    </w:p>
    <w:p w14:paraId="280F1D76" w14:textId="77777777" w:rsidR="00DB0EF9" w:rsidRPr="00BD169D" w:rsidRDefault="00DB0EF9" w:rsidP="00E706EC">
      <w:pPr>
        <w:spacing w:before="60" w:after="60"/>
        <w:ind w:firstLine="720"/>
        <w:jc w:val="both"/>
        <w:rPr>
          <w:rFonts w:ascii="Times New Roman" w:eastAsia="Times New Roman" w:hAnsi="Times New Roman" w:cs="Times New Roman"/>
          <w:sz w:val="28"/>
          <w:szCs w:val="28"/>
        </w:rPr>
      </w:pPr>
      <w:r w:rsidRPr="00BD169D">
        <w:rPr>
          <w:rFonts w:ascii="Times New Roman" w:eastAsia="Times New Roman" w:hAnsi="Times New Roman" w:cs="Times New Roman"/>
          <w:sz w:val="28"/>
          <w:szCs w:val="28"/>
        </w:rPr>
        <w:t xml:space="preserve">Căn cứ kế hoạch đầu tư công trung hạn giai đoạn 2021-2025, kế hoạch đầu tư công hàng năm nguồn vốn cân đối ngân sách địa phương được Hội đồng nhân dân tỉnh giao và báo cáo, đề xuất của các đơn vị, địa phương; </w:t>
      </w:r>
    </w:p>
    <w:p w14:paraId="66E9F9F4" w14:textId="462BA168" w:rsidR="00C17B83" w:rsidRPr="00BD169D" w:rsidRDefault="00DB0EF9" w:rsidP="00E706EC">
      <w:pPr>
        <w:tabs>
          <w:tab w:val="left" w:pos="851"/>
        </w:tabs>
        <w:spacing w:before="60" w:after="60"/>
        <w:ind w:firstLine="720"/>
        <w:jc w:val="both"/>
        <w:rPr>
          <w:rFonts w:ascii="Times New Roman" w:eastAsia="Arial" w:hAnsi="Times New Roman" w:cs="Times New Roman"/>
          <w:sz w:val="28"/>
          <w:szCs w:val="28"/>
          <w:lang w:val="en-US"/>
        </w:rPr>
      </w:pPr>
      <w:r w:rsidRPr="00BD169D">
        <w:rPr>
          <w:rFonts w:ascii="Times New Roman" w:eastAsia="Times New Roman" w:hAnsi="Times New Roman" w:cs="Times New Roman"/>
          <w:sz w:val="28"/>
          <w:szCs w:val="28"/>
        </w:rPr>
        <w:t>Nhằm đẩy nhanh tiến độ thực hiện và giải ngân kế hoạch đầu tư công năm 2023 của tỉnh,</w:t>
      </w:r>
      <w:r w:rsidRPr="00BD169D">
        <w:rPr>
          <w:rFonts w:ascii="Times New Roman" w:hAnsi="Times New Roman" w:cs="Times New Roman"/>
          <w:sz w:val="28"/>
          <w:szCs w:val="28"/>
        </w:rPr>
        <w:t xml:space="preserve"> </w:t>
      </w:r>
      <w:r w:rsidR="003B15DD" w:rsidRPr="00BD169D">
        <w:rPr>
          <w:rFonts w:ascii="Times New Roman" w:hAnsi="Times New Roman" w:cs="Times New Roman"/>
          <w:sz w:val="28"/>
          <w:szCs w:val="28"/>
        </w:rPr>
        <w:t xml:space="preserve">Ủy ban nhân dân tỉnh </w:t>
      </w:r>
      <w:r w:rsidR="001E407F" w:rsidRPr="00BD169D">
        <w:rPr>
          <w:rFonts w:ascii="Times New Roman" w:hAnsi="Times New Roman" w:cs="Times New Roman"/>
          <w:sz w:val="28"/>
          <w:szCs w:val="28"/>
          <w:lang w:val="en-US"/>
        </w:rPr>
        <w:t xml:space="preserve">kính </w:t>
      </w:r>
      <w:r w:rsidR="003B15DD" w:rsidRPr="00BD169D">
        <w:rPr>
          <w:rFonts w:ascii="Times New Roman" w:hAnsi="Times New Roman" w:cs="Times New Roman"/>
          <w:sz w:val="28"/>
          <w:szCs w:val="28"/>
        </w:rPr>
        <w:t xml:space="preserve">trình </w:t>
      </w:r>
      <w:r w:rsidR="003258D5" w:rsidRPr="00BD169D">
        <w:rPr>
          <w:rFonts w:ascii="Times New Roman" w:hAnsi="Times New Roman" w:cs="Times New Roman"/>
          <w:sz w:val="28"/>
          <w:szCs w:val="28"/>
          <w:lang w:val="en-US"/>
        </w:rPr>
        <w:t xml:space="preserve">kỳ họp thứ </w:t>
      </w:r>
      <w:r w:rsidR="007D1B47" w:rsidRPr="00BD169D">
        <w:rPr>
          <w:rFonts w:ascii="Times New Roman" w:hAnsi="Times New Roman" w:cs="Times New Roman"/>
          <w:sz w:val="28"/>
          <w:szCs w:val="28"/>
          <w:lang w:val="en-US"/>
        </w:rPr>
        <w:t>1</w:t>
      </w:r>
      <w:r w:rsidR="00293FE9" w:rsidRPr="00BD169D">
        <w:rPr>
          <w:rFonts w:ascii="Times New Roman" w:hAnsi="Times New Roman" w:cs="Times New Roman"/>
          <w:sz w:val="28"/>
          <w:szCs w:val="28"/>
          <w:lang w:val="en-US"/>
        </w:rPr>
        <w:t>8</w:t>
      </w:r>
      <w:r w:rsidR="00364888" w:rsidRPr="00BD169D">
        <w:rPr>
          <w:rFonts w:ascii="Times New Roman" w:hAnsi="Times New Roman" w:cs="Times New Roman"/>
          <w:sz w:val="28"/>
          <w:szCs w:val="28"/>
          <w:lang w:val="en-US"/>
        </w:rPr>
        <w:t xml:space="preserve"> </w:t>
      </w:r>
      <w:r w:rsidR="003B15DD" w:rsidRPr="00BD169D">
        <w:rPr>
          <w:rFonts w:ascii="Times New Roman" w:hAnsi="Times New Roman" w:cs="Times New Roman"/>
          <w:sz w:val="28"/>
          <w:szCs w:val="28"/>
        </w:rPr>
        <w:t xml:space="preserve">Hội đồng nhân dân tỉnh </w:t>
      </w:r>
      <w:r w:rsidR="003258D5" w:rsidRPr="00BD169D">
        <w:rPr>
          <w:rFonts w:ascii="Times New Roman" w:hAnsi="Times New Roman" w:cs="Times New Roman"/>
          <w:sz w:val="28"/>
          <w:szCs w:val="28"/>
          <w:lang w:val="en-US"/>
        </w:rPr>
        <w:t xml:space="preserve">khóa VIII </w:t>
      </w:r>
      <w:r w:rsidR="00BD169D" w:rsidRPr="00BD169D">
        <w:rPr>
          <w:rFonts w:ascii="Times New Roman" w:hAnsi="Times New Roman" w:cs="Times New Roman"/>
          <w:sz w:val="28"/>
          <w:szCs w:val="28"/>
        </w:rPr>
        <w:t>phương án điều chỉnh kế hoạch đầu tư công năm 2023 nguồn vốn cân đối ngân sách địa phương</w:t>
      </w:r>
      <w:r w:rsidR="00E706EC">
        <w:rPr>
          <w:rFonts w:ascii="Times New Roman" w:hAnsi="Times New Roman" w:cs="Times New Roman"/>
          <w:sz w:val="28"/>
          <w:szCs w:val="28"/>
          <w:lang w:val="en-US"/>
        </w:rPr>
        <w:t xml:space="preserve"> </w:t>
      </w:r>
      <w:r w:rsidR="003B15DD" w:rsidRPr="00BD169D">
        <w:rPr>
          <w:rFonts w:ascii="Times New Roman" w:eastAsia="Arial" w:hAnsi="Times New Roman" w:cs="Times New Roman"/>
          <w:sz w:val="28"/>
          <w:szCs w:val="28"/>
        </w:rPr>
        <w:t>như sau:</w:t>
      </w:r>
    </w:p>
    <w:p w14:paraId="3926E76C" w14:textId="63BD4A50" w:rsidR="009F241A" w:rsidRPr="00BD169D" w:rsidRDefault="009F241A" w:rsidP="00E706EC">
      <w:pPr>
        <w:spacing w:before="60" w:after="60"/>
        <w:ind w:firstLine="720"/>
        <w:jc w:val="both"/>
        <w:rPr>
          <w:rFonts w:ascii="Times New Roman" w:hAnsi="Times New Roman" w:cs="Times New Roman"/>
          <w:bCs/>
          <w:sz w:val="28"/>
          <w:szCs w:val="28"/>
        </w:rPr>
      </w:pPr>
      <w:r w:rsidRPr="00BD169D">
        <w:rPr>
          <w:rFonts w:ascii="Times New Roman" w:hAnsi="Times New Roman" w:cs="Times New Roman"/>
          <w:b/>
          <w:sz w:val="28"/>
          <w:szCs w:val="28"/>
        </w:rPr>
        <w:t>1.</w:t>
      </w:r>
      <w:r w:rsidRPr="00BD169D">
        <w:rPr>
          <w:rFonts w:ascii="Times New Roman" w:hAnsi="Times New Roman" w:cs="Times New Roman"/>
          <w:bCs/>
          <w:sz w:val="28"/>
          <w:szCs w:val="28"/>
        </w:rPr>
        <w:t xml:space="preserve"> Đối với nguồn vốn đầu tư trong cân đối theo tiêu chí: thực hiện điều chỉnh giảm vốn của 05 dự án do không có khả năng, nhu cầu thực hiện theo đề xuất của các chủ đầu tư và khoản dự phòng năm 2023</w:t>
      </w:r>
      <w:r w:rsidRPr="00BD169D">
        <w:rPr>
          <w:rStyle w:val="FootnoteReference"/>
          <w:rFonts w:ascii="Times New Roman" w:hAnsi="Times New Roman" w:cs="Times New Roman"/>
          <w:bCs/>
          <w:sz w:val="28"/>
          <w:szCs w:val="28"/>
        </w:rPr>
        <w:footnoteReference w:id="1"/>
      </w:r>
      <w:r w:rsidRPr="00BD169D">
        <w:rPr>
          <w:rFonts w:ascii="Times New Roman" w:hAnsi="Times New Roman" w:cs="Times New Roman"/>
          <w:bCs/>
          <w:sz w:val="28"/>
          <w:szCs w:val="28"/>
        </w:rPr>
        <w:t xml:space="preserve"> để bổ sung cho 14 dự án </w:t>
      </w:r>
      <w:r w:rsidRPr="00BD169D">
        <w:rPr>
          <w:rFonts w:ascii="Times New Roman" w:hAnsi="Times New Roman" w:cs="Times New Roman"/>
          <w:sz w:val="28"/>
          <w:szCs w:val="28"/>
        </w:rPr>
        <w:t xml:space="preserve">có </w:t>
      </w:r>
      <w:r w:rsidRPr="00BD169D">
        <w:rPr>
          <w:rFonts w:ascii="Times New Roman" w:hAnsi="Times New Roman" w:cs="Times New Roman"/>
          <w:bCs/>
          <w:sz w:val="28"/>
          <w:szCs w:val="28"/>
        </w:rPr>
        <w:t xml:space="preserve">khả năng giải ngân tốt, có nhu cầu bổ sung </w:t>
      </w:r>
      <w:r w:rsidR="00DB2A4A">
        <w:rPr>
          <w:rFonts w:ascii="Times New Roman" w:hAnsi="Times New Roman" w:cs="Times New Roman"/>
          <w:bCs/>
          <w:sz w:val="28"/>
          <w:szCs w:val="28"/>
          <w:lang w:val="en-US"/>
        </w:rPr>
        <w:t xml:space="preserve">nhằm </w:t>
      </w:r>
      <w:r w:rsidRPr="00BD169D">
        <w:rPr>
          <w:rFonts w:ascii="Times New Roman" w:hAnsi="Times New Roman" w:cs="Times New Roman"/>
          <w:bCs/>
          <w:sz w:val="28"/>
          <w:szCs w:val="28"/>
        </w:rPr>
        <w:t>vốn đẩy nhanh tiến độ thực hiện và hỗ trợ cấp huyện sớm hoàn thành các công trình giáo dục đào tạo, phấn đấu công nhận đạt chuẩn quốc gia trước năm 2025</w:t>
      </w:r>
      <w:r w:rsidR="00DB2A4A">
        <w:rPr>
          <w:rFonts w:ascii="Times New Roman" w:hAnsi="Times New Roman" w:cs="Times New Roman"/>
          <w:bCs/>
          <w:sz w:val="28"/>
          <w:szCs w:val="28"/>
          <w:lang w:val="en-US"/>
        </w:rPr>
        <w:t xml:space="preserve"> theo</w:t>
      </w:r>
      <w:r w:rsidRPr="00BD169D">
        <w:rPr>
          <w:rFonts w:ascii="Times New Roman" w:hAnsi="Times New Roman" w:cs="Times New Roman"/>
          <w:bCs/>
          <w:sz w:val="28"/>
          <w:szCs w:val="28"/>
        </w:rPr>
        <w:t xml:space="preserve"> mục tiêu Nghị quyết Đại hội Đảng bộ tỉnh lần thứ XVII đề ra</w:t>
      </w:r>
      <w:r w:rsidRPr="00BD169D">
        <w:rPr>
          <w:rStyle w:val="FootnoteReference"/>
          <w:rFonts w:ascii="Times New Roman" w:hAnsi="Times New Roman" w:cs="Times New Roman"/>
          <w:bCs/>
          <w:sz w:val="28"/>
          <w:szCs w:val="28"/>
        </w:rPr>
        <w:footnoteReference w:id="2"/>
      </w:r>
      <w:r w:rsidRPr="00BD169D">
        <w:rPr>
          <w:rFonts w:ascii="Times New Roman" w:hAnsi="Times New Roman" w:cs="Times New Roman"/>
          <w:bCs/>
          <w:sz w:val="28"/>
          <w:szCs w:val="28"/>
        </w:rPr>
        <w:t xml:space="preserve">. Các chủ đầu tư </w:t>
      </w:r>
      <w:r w:rsidR="00DB2A4A">
        <w:rPr>
          <w:rFonts w:ascii="Times New Roman" w:hAnsi="Times New Roman" w:cs="Times New Roman"/>
          <w:bCs/>
          <w:sz w:val="28"/>
          <w:szCs w:val="28"/>
          <w:lang w:val="en-US"/>
        </w:rPr>
        <w:t xml:space="preserve">đã </w:t>
      </w:r>
      <w:r w:rsidRPr="00BD169D">
        <w:rPr>
          <w:rFonts w:ascii="Times New Roman" w:hAnsi="Times New Roman" w:cs="Times New Roman"/>
          <w:bCs/>
          <w:sz w:val="28"/>
          <w:szCs w:val="28"/>
        </w:rPr>
        <w:t xml:space="preserve">có văn bản cam kết giải ngân hết kế hoạch vốn được bổ sung theo đúng quy định. </w:t>
      </w:r>
    </w:p>
    <w:p w14:paraId="2488F5A6" w14:textId="6B352D0D" w:rsidR="009F241A" w:rsidRPr="00BD169D" w:rsidRDefault="009F241A" w:rsidP="00E706EC">
      <w:pPr>
        <w:spacing w:before="60" w:after="60"/>
        <w:ind w:firstLine="720"/>
        <w:jc w:val="both"/>
        <w:rPr>
          <w:rFonts w:ascii="Times New Roman" w:hAnsi="Times New Roman" w:cs="Times New Roman"/>
          <w:bCs/>
          <w:sz w:val="28"/>
          <w:szCs w:val="28"/>
        </w:rPr>
      </w:pPr>
      <w:r w:rsidRPr="00BD169D">
        <w:rPr>
          <w:rFonts w:ascii="Times New Roman" w:hAnsi="Times New Roman" w:cs="Times New Roman"/>
          <w:b/>
          <w:sz w:val="28"/>
          <w:szCs w:val="28"/>
        </w:rPr>
        <w:t xml:space="preserve">2. </w:t>
      </w:r>
      <w:r w:rsidRPr="00BD169D">
        <w:rPr>
          <w:rFonts w:ascii="Times New Roman" w:hAnsi="Times New Roman" w:cs="Times New Roman"/>
          <w:bCs/>
          <w:sz w:val="28"/>
          <w:szCs w:val="28"/>
        </w:rPr>
        <w:t xml:space="preserve">Đối với nguồn vốn xổ số kiến thiết: thực hiện điều chỉnh giảm vốn của 02 dự án do không có khả năng thực hiện theo đề xuất của các chủ đầu tư để bổ sung cho 01 dự án hoàn thành nhưng do kế hoạch 2022 hụt thu nên chưa bố trí đủ vốn và hỗ trợ 04 huyện sớm về đích nông thôn mới. Các chủ đầu tư </w:t>
      </w:r>
      <w:r w:rsidR="00DB2A4A">
        <w:rPr>
          <w:rFonts w:ascii="Times New Roman" w:hAnsi="Times New Roman" w:cs="Times New Roman"/>
          <w:bCs/>
          <w:sz w:val="28"/>
          <w:szCs w:val="28"/>
          <w:lang w:val="en-US"/>
        </w:rPr>
        <w:t xml:space="preserve">đã </w:t>
      </w:r>
      <w:r w:rsidRPr="00BD169D">
        <w:rPr>
          <w:rFonts w:ascii="Times New Roman" w:hAnsi="Times New Roman" w:cs="Times New Roman"/>
          <w:bCs/>
          <w:sz w:val="28"/>
          <w:szCs w:val="28"/>
        </w:rPr>
        <w:t>có văn bản cam kết giải ngân hết kế hoạch vốn được bổ sung theo đúng quy định..</w:t>
      </w:r>
    </w:p>
    <w:p w14:paraId="14B4CA68" w14:textId="7ECF4FE5" w:rsidR="008559F1" w:rsidRDefault="009F241A" w:rsidP="00E706EC">
      <w:pPr>
        <w:spacing w:before="60" w:after="60"/>
        <w:ind w:firstLine="720"/>
        <w:rPr>
          <w:rFonts w:ascii="Times New Roman" w:eastAsia="Times New Roman" w:hAnsi="Times New Roman" w:cs="Times New Roman"/>
          <w:sz w:val="28"/>
          <w:szCs w:val="28"/>
        </w:rPr>
      </w:pPr>
      <w:r w:rsidRPr="00BD169D">
        <w:rPr>
          <w:rFonts w:ascii="Times New Roman" w:hAnsi="Times New Roman" w:cs="Times New Roman"/>
          <w:i/>
          <w:sz w:val="28"/>
          <w:szCs w:val="28"/>
        </w:rPr>
        <w:t>(Chi tiết như biểu số 01, 02 kèm theo)</w:t>
      </w:r>
    </w:p>
    <w:p w14:paraId="2681E67F" w14:textId="4E8D103D" w:rsidR="009F241A" w:rsidRPr="00BD169D" w:rsidRDefault="003B15DD" w:rsidP="00E706EC">
      <w:pPr>
        <w:spacing w:before="60" w:after="60"/>
        <w:ind w:firstLine="720"/>
        <w:jc w:val="both"/>
        <w:rPr>
          <w:rFonts w:ascii="Times New Roman" w:eastAsia="Times New Roman" w:hAnsi="Times New Roman" w:cs="Times New Roman"/>
          <w:spacing w:val="-4"/>
          <w:sz w:val="28"/>
          <w:szCs w:val="28"/>
        </w:rPr>
      </w:pPr>
      <w:r w:rsidRPr="00BD169D">
        <w:rPr>
          <w:rFonts w:ascii="Times New Roman" w:eastAsia="Times New Roman" w:hAnsi="Times New Roman" w:cs="Times New Roman"/>
          <w:sz w:val="28"/>
          <w:szCs w:val="28"/>
        </w:rPr>
        <w:t xml:space="preserve">Ủy ban nhân dân tỉnh kính trình Hội đồng nhân dân tỉnh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hóa VIII</w:t>
      </w:r>
      <w:r w:rsidR="00D5355E" w:rsidRPr="00BD169D">
        <w:rPr>
          <w:rFonts w:ascii="Times New Roman" w:eastAsia="Times New Roman" w:hAnsi="Times New Roman" w:cs="Times New Roman"/>
          <w:sz w:val="28"/>
          <w:szCs w:val="28"/>
        </w:rPr>
        <w:t>,</w:t>
      </w:r>
      <w:r w:rsidR="00904FF5" w:rsidRPr="00BD169D">
        <w:rPr>
          <w:rFonts w:ascii="Times New Roman" w:eastAsia="Times New Roman" w:hAnsi="Times New Roman" w:cs="Times New Roman"/>
          <w:sz w:val="28"/>
          <w:szCs w:val="28"/>
          <w:lang w:val="en-US"/>
        </w:rPr>
        <w:t xml:space="preserve">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 xml:space="preserve">ỳ họp thứ </w:t>
      </w:r>
      <w:r w:rsidR="00C17B83" w:rsidRPr="00BD169D">
        <w:rPr>
          <w:rFonts w:ascii="Times New Roman" w:eastAsia="Times New Roman" w:hAnsi="Times New Roman" w:cs="Times New Roman"/>
          <w:sz w:val="28"/>
          <w:szCs w:val="28"/>
          <w:lang w:val="en-US"/>
        </w:rPr>
        <w:t>1</w:t>
      </w:r>
      <w:r w:rsidR="00F6616D" w:rsidRPr="00BD169D">
        <w:rPr>
          <w:rFonts w:ascii="Times New Roman" w:eastAsia="Times New Roman" w:hAnsi="Times New Roman" w:cs="Times New Roman"/>
          <w:sz w:val="28"/>
          <w:szCs w:val="28"/>
          <w:lang w:val="en-US"/>
        </w:rPr>
        <w:t>8</w:t>
      </w:r>
      <w:r w:rsidR="00904FF5" w:rsidRPr="00BD169D">
        <w:rPr>
          <w:rFonts w:ascii="Times New Roman" w:eastAsia="Times New Roman" w:hAnsi="Times New Roman" w:cs="Times New Roman"/>
          <w:sz w:val="28"/>
          <w:szCs w:val="28"/>
          <w:lang w:val="en-US"/>
        </w:rPr>
        <w:t xml:space="preserve"> </w:t>
      </w:r>
      <w:r w:rsidRPr="00BD169D">
        <w:rPr>
          <w:rFonts w:ascii="Times New Roman" w:eastAsia="Times New Roman" w:hAnsi="Times New Roman" w:cs="Times New Roman"/>
          <w:sz w:val="28"/>
          <w:szCs w:val="28"/>
        </w:rPr>
        <w:t>xem xét, quyết định</w:t>
      </w:r>
      <w:bookmarkStart w:id="0" w:name="page7"/>
      <w:bookmarkEnd w:id="0"/>
      <w:r w:rsidRPr="00BD169D">
        <w:rPr>
          <w:rFonts w:ascii="Times New Roman" w:eastAsia="Times New Roman" w:hAnsi="Times New Roman" w:cs="Times New Roman"/>
          <w:spacing w:val="-4"/>
          <w:sz w:val="28"/>
          <w:szCs w:val="28"/>
        </w:rPr>
        <w:t>./.</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3938"/>
      </w:tblGrid>
      <w:tr w:rsidR="005910A5" w:rsidRPr="00CD3FB8" w14:paraId="2771AADC" w14:textId="77777777" w:rsidTr="005275A1">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6BB15BA1" w14:textId="77777777" w:rsidR="005910A5" w:rsidRPr="00CD3FB8" w:rsidRDefault="005910A5" w:rsidP="00B50453">
            <w:pPr>
              <w:jc w:val="both"/>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Như trên;</w:t>
            </w:r>
          </w:p>
          <w:p w14:paraId="0E15116C"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lang w:val="en-US"/>
              </w:rPr>
              <w:t>- Thường trực HĐND tỉnh;</w:t>
            </w:r>
          </w:p>
          <w:p w14:paraId="594A1F4B" w14:textId="6F66B45F"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Ban KTNS</w:t>
            </w:r>
            <w:r w:rsidR="00DB2A4A">
              <w:rPr>
                <w:rFonts w:ascii="Times New Roman" w:eastAsia="Times New Roman" w:hAnsi="Times New Roman" w:cs="Times New Roman"/>
                <w:sz w:val="22"/>
                <w:szCs w:val="22"/>
                <w:lang w:val="en-US"/>
              </w:rPr>
              <w:t xml:space="preserve"> HĐND tỉnh</w:t>
            </w:r>
            <w:r w:rsidRPr="00CD3FB8">
              <w:rPr>
                <w:rFonts w:ascii="Times New Roman" w:eastAsia="Times New Roman" w:hAnsi="Times New Roman" w:cs="Times New Roman"/>
                <w:sz w:val="22"/>
                <w:szCs w:val="22"/>
              </w:rPr>
              <w:t>;</w:t>
            </w:r>
            <w:r w:rsidRPr="00CD3FB8">
              <w:rPr>
                <w:rFonts w:ascii="Times New Roman" w:eastAsia="Times New Roman" w:hAnsi="Times New Roman" w:cs="Times New Roman"/>
                <w:sz w:val="22"/>
                <w:szCs w:val="22"/>
              </w:rPr>
              <w:tab/>
            </w:r>
          </w:p>
          <w:p w14:paraId="0B9F6FE5"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Chủ tịch, các PCT UBND tỉnh;</w:t>
            </w:r>
          </w:p>
          <w:p w14:paraId="7E944A07"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w:t>
            </w:r>
            <w:r w:rsidRPr="00CD3FB8">
              <w:rPr>
                <w:rFonts w:ascii="Times New Roman" w:eastAsia="Times New Roman" w:hAnsi="Times New Roman" w:cs="Times New Roman"/>
                <w:sz w:val="22"/>
                <w:szCs w:val="22"/>
                <w:lang w:val="en-US"/>
              </w:rPr>
              <w:t>Đại biểu HĐND tỉnh</w:t>
            </w:r>
            <w:r w:rsidRPr="00CD3FB8">
              <w:rPr>
                <w:rFonts w:ascii="Times New Roman" w:eastAsia="Times New Roman" w:hAnsi="Times New Roman" w:cs="Times New Roman"/>
                <w:sz w:val="22"/>
                <w:szCs w:val="22"/>
              </w:rPr>
              <w:t>;</w:t>
            </w:r>
          </w:p>
          <w:p w14:paraId="19E8E455" w14:textId="77777777" w:rsidR="005910A5" w:rsidRPr="00CD3FB8" w:rsidRDefault="005910A5" w:rsidP="00B50453">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CVP, </w:t>
            </w:r>
            <w:r w:rsidRPr="00CD3FB8">
              <w:rPr>
                <w:rFonts w:ascii="Times New Roman" w:eastAsia="Times New Roman" w:hAnsi="Times New Roman" w:cs="Times New Roman"/>
                <w:sz w:val="22"/>
                <w:szCs w:val="22"/>
                <w:lang w:val="en-US"/>
              </w:rPr>
              <w:t xml:space="preserve">các </w:t>
            </w:r>
            <w:r w:rsidRPr="00CD3FB8">
              <w:rPr>
                <w:rFonts w:ascii="Times New Roman" w:eastAsia="Times New Roman" w:hAnsi="Times New Roman" w:cs="Times New Roman"/>
                <w:sz w:val="22"/>
                <w:szCs w:val="22"/>
              </w:rPr>
              <w:t>PVP UBND tỉnh;</w:t>
            </w:r>
          </w:p>
          <w:p w14:paraId="2140850A" w14:textId="52229759" w:rsidR="005910A5" w:rsidRPr="00CD3FB8" w:rsidRDefault="005910A5" w:rsidP="00DB2A4A">
            <w:pPr>
              <w:tabs>
                <w:tab w:val="center" w:pos="6379"/>
                <w:tab w:val="center" w:pos="6663"/>
              </w:tabs>
              <w:rPr>
                <w:rFonts w:ascii="Times New Roman" w:eastAsia="Times New Roman" w:hAnsi="Times New Roman" w:cs="Times New Roman"/>
                <w:spacing w:val="-4"/>
                <w:sz w:val="28"/>
              </w:rPr>
            </w:pPr>
            <w:r w:rsidRPr="00CD3FB8">
              <w:rPr>
                <w:rFonts w:ascii="Times New Roman" w:eastAsia="Times New Roman" w:hAnsi="Times New Roman" w:cs="Times New Roman"/>
                <w:sz w:val="22"/>
                <w:szCs w:val="22"/>
              </w:rPr>
              <w:t>- Lưu: VT, TH</w:t>
            </w:r>
            <w:r w:rsidRPr="00CD3FB8">
              <w:rPr>
                <w:rFonts w:ascii="Times New Roman" w:eastAsia="Times New Roman" w:hAnsi="Times New Roman" w:cs="Times New Roman"/>
                <w:sz w:val="22"/>
                <w:szCs w:val="22"/>
                <w:vertAlign w:val="subscript"/>
                <w:lang w:val="en-US"/>
              </w:rPr>
              <w:t>U</w:t>
            </w:r>
            <w:r w:rsidRPr="00CD3FB8">
              <w:rPr>
                <w:rFonts w:ascii="Times New Roman" w:eastAsia="Times New Roman" w:hAnsi="Times New Roman" w:cs="Times New Roman"/>
                <w:sz w:val="22"/>
                <w:szCs w:val="22"/>
              </w:rPr>
              <w:t>.</w:t>
            </w:r>
          </w:p>
        </w:tc>
        <w:tc>
          <w:tcPr>
            <w:tcW w:w="3939" w:type="dxa"/>
          </w:tcPr>
          <w:p w14:paraId="433C9125"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TM. ỦY BAN NHÂN DÂN</w:t>
            </w:r>
          </w:p>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19533053" w14:textId="77777777" w:rsidR="005910A5" w:rsidRPr="00CD3FB8" w:rsidRDefault="005910A5" w:rsidP="00B50453">
            <w:pPr>
              <w:jc w:val="center"/>
              <w:rPr>
                <w:rFonts w:ascii="Times New Roman" w:eastAsia="Times New Roman" w:hAnsi="Times New Roman" w:cs="Times New Roman"/>
                <w:spacing w:val="-4"/>
                <w:sz w:val="28"/>
                <w:lang w:val="en-US"/>
              </w:rPr>
            </w:pPr>
            <w:r w:rsidRPr="00CD3FB8">
              <w:rPr>
                <w:rFonts w:ascii="Times New Roman" w:eastAsia="Times New Roman" w:hAnsi="Times New Roman" w:cs="Times New Roman"/>
                <w:b/>
                <w:sz w:val="28"/>
                <w:szCs w:val="28"/>
                <w:lang w:val="en-US"/>
              </w:rPr>
              <w:t>Võ Văn Hưng</w:t>
            </w:r>
          </w:p>
        </w:tc>
      </w:tr>
    </w:tbl>
    <w:p w14:paraId="4D480109" w14:textId="77777777" w:rsidR="009F241A" w:rsidRPr="00DB2A4A" w:rsidRDefault="009F241A" w:rsidP="00DB2A4A">
      <w:pPr>
        <w:spacing w:before="60" w:after="60"/>
        <w:jc w:val="both"/>
        <w:rPr>
          <w:rFonts w:ascii="Times New Roman" w:eastAsia="Times New Roman" w:hAnsi="Times New Roman" w:cs="Times New Roman"/>
          <w:spacing w:val="-4"/>
          <w:sz w:val="28"/>
          <w:lang w:val="en-US"/>
        </w:rPr>
        <w:sectPr w:rsidR="009F241A" w:rsidRPr="00DB2A4A" w:rsidSect="00E706EC">
          <w:footerReference w:type="even" r:id="rId7"/>
          <w:footerReference w:type="default" r:id="rId8"/>
          <w:pgSz w:w="11907" w:h="16840" w:code="9"/>
          <w:pgMar w:top="1008" w:right="1138" w:bottom="1008" w:left="1699" w:header="562" w:footer="734" w:gutter="0"/>
          <w:pgNumType w:start="1" w:chapStyle="1"/>
          <w:cols w:space="720"/>
          <w:titlePg/>
          <w:docGrid w:linePitch="381"/>
        </w:sectPr>
      </w:pPr>
    </w:p>
    <w:p w14:paraId="5E5C96DA" w14:textId="77777777" w:rsidR="009F241A" w:rsidRPr="009F241A" w:rsidRDefault="009F241A" w:rsidP="009F241A">
      <w:pPr>
        <w:pStyle w:val="Header"/>
        <w:tabs>
          <w:tab w:val="left" w:pos="720"/>
        </w:tabs>
        <w:jc w:val="center"/>
        <w:rPr>
          <w:rFonts w:ascii="Times New Roman" w:hAnsi="Times New Roman" w:cs="Times New Roman"/>
          <w:b/>
          <w:bCs/>
          <w:sz w:val="24"/>
          <w:szCs w:val="24"/>
        </w:rPr>
      </w:pPr>
      <w:r w:rsidRPr="009F241A">
        <w:rPr>
          <w:rFonts w:ascii="Times New Roman" w:hAnsi="Times New Roman" w:cs="Times New Roman"/>
          <w:b/>
          <w:bCs/>
          <w:sz w:val="24"/>
          <w:szCs w:val="24"/>
        </w:rPr>
        <w:lastRenderedPageBreak/>
        <w:t>Biểu số 01</w:t>
      </w:r>
    </w:p>
    <w:p w14:paraId="21140835" w14:textId="77777777" w:rsidR="009F241A" w:rsidRPr="009F241A" w:rsidRDefault="009F241A" w:rsidP="009F241A">
      <w:pPr>
        <w:pStyle w:val="Header"/>
        <w:tabs>
          <w:tab w:val="left" w:pos="720"/>
        </w:tabs>
        <w:jc w:val="center"/>
        <w:rPr>
          <w:rFonts w:ascii="Times New Roman" w:hAnsi="Times New Roman" w:cs="Times New Roman"/>
          <w:b/>
          <w:bCs/>
          <w:sz w:val="24"/>
          <w:szCs w:val="24"/>
        </w:rPr>
      </w:pPr>
      <w:r w:rsidRPr="009F241A">
        <w:rPr>
          <w:rFonts w:ascii="Times New Roman" w:hAnsi="Times New Roman" w:cs="Times New Roman"/>
          <w:b/>
          <w:bCs/>
          <w:sz w:val="24"/>
          <w:szCs w:val="24"/>
        </w:rPr>
        <w:t>DANH MỤC DỰ ÁN ĐIỀU CHỈNH KẾ HOẠCH 2023 NGUỒN VỐN C</w:t>
      </w:r>
      <w:bookmarkStart w:id="1" w:name="_GoBack"/>
      <w:bookmarkEnd w:id="1"/>
      <w:r w:rsidRPr="009F241A">
        <w:rPr>
          <w:rFonts w:ascii="Times New Roman" w:hAnsi="Times New Roman" w:cs="Times New Roman"/>
          <w:b/>
          <w:bCs/>
          <w:sz w:val="24"/>
          <w:szCs w:val="24"/>
        </w:rPr>
        <w:t>ÂN ĐỐI NGÂN SÁCH ĐỊA PHƯƠNG</w:t>
      </w:r>
    </w:p>
    <w:p w14:paraId="188B9905" w14:textId="77777777" w:rsidR="009F241A" w:rsidRPr="009F241A" w:rsidRDefault="009F241A" w:rsidP="009F241A">
      <w:pPr>
        <w:pStyle w:val="Header"/>
        <w:tabs>
          <w:tab w:val="left" w:pos="720"/>
        </w:tabs>
        <w:jc w:val="center"/>
        <w:rPr>
          <w:rFonts w:ascii="Times New Roman" w:hAnsi="Times New Roman" w:cs="Times New Roman"/>
          <w:i/>
          <w:iCs/>
          <w:sz w:val="24"/>
          <w:szCs w:val="24"/>
        </w:rPr>
      </w:pPr>
      <w:r w:rsidRPr="009F241A">
        <w:rPr>
          <w:rFonts w:ascii="Times New Roman" w:hAnsi="Times New Roman" w:cs="Times New Roman"/>
          <w:i/>
          <w:iCs/>
          <w:sz w:val="24"/>
          <w:szCs w:val="24"/>
        </w:rPr>
        <w:t>(Kèm theo Tờ trình số           /TT</w:t>
      </w:r>
      <w:r w:rsidR="009404C2">
        <w:rPr>
          <w:rFonts w:ascii="Times New Roman" w:hAnsi="Times New Roman" w:cs="Times New Roman"/>
          <w:i/>
          <w:iCs/>
          <w:sz w:val="24"/>
          <w:szCs w:val="24"/>
        </w:rPr>
        <w:t>r-</w:t>
      </w:r>
      <w:r w:rsidR="009404C2">
        <w:rPr>
          <w:rFonts w:ascii="Times New Roman" w:hAnsi="Times New Roman" w:cs="Times New Roman"/>
          <w:i/>
          <w:iCs/>
          <w:sz w:val="24"/>
          <w:szCs w:val="24"/>
          <w:lang w:val="en-US"/>
        </w:rPr>
        <w:t>UBND</w:t>
      </w:r>
      <w:r w:rsidRPr="009F241A">
        <w:rPr>
          <w:rFonts w:ascii="Times New Roman" w:hAnsi="Times New Roman" w:cs="Times New Roman"/>
          <w:i/>
          <w:iCs/>
          <w:sz w:val="24"/>
          <w:szCs w:val="24"/>
        </w:rPr>
        <w:t xml:space="preserve"> ngày         tháng 6 năm 2023 của </w:t>
      </w:r>
      <w:r w:rsidR="009404C2">
        <w:rPr>
          <w:rFonts w:ascii="Times New Roman" w:hAnsi="Times New Roman" w:cs="Times New Roman"/>
          <w:i/>
          <w:iCs/>
          <w:sz w:val="24"/>
          <w:szCs w:val="24"/>
          <w:lang w:val="en-US"/>
        </w:rPr>
        <w:t>Ủy ban nhân dân tỉnh</w:t>
      </w:r>
      <w:r w:rsidRPr="009F241A">
        <w:rPr>
          <w:rFonts w:ascii="Times New Roman" w:hAnsi="Times New Roman" w:cs="Times New Roman"/>
          <w:i/>
          <w:iCs/>
          <w:sz w:val="24"/>
          <w:szCs w:val="24"/>
        </w:rPr>
        <w:t>)</w:t>
      </w:r>
    </w:p>
    <w:p w14:paraId="3E7A1E65" w14:textId="77777777" w:rsidR="009F241A" w:rsidRPr="009F241A" w:rsidRDefault="009F241A" w:rsidP="009F241A">
      <w:pPr>
        <w:pStyle w:val="Header"/>
        <w:tabs>
          <w:tab w:val="left" w:pos="720"/>
        </w:tabs>
        <w:jc w:val="right"/>
        <w:rPr>
          <w:rFonts w:ascii="Times New Roman" w:hAnsi="Times New Roman" w:cs="Times New Roman"/>
          <w:i/>
          <w:iCs/>
          <w:sz w:val="24"/>
          <w:szCs w:val="24"/>
        </w:rPr>
      </w:pPr>
      <w:r w:rsidRPr="009F241A">
        <w:rPr>
          <w:rFonts w:ascii="Times New Roman" w:hAnsi="Times New Roman" w:cs="Times New Roman"/>
          <w:i/>
          <w:iCs/>
          <w:sz w:val="24"/>
          <w:szCs w:val="24"/>
        </w:rPr>
        <w:t>Đơn vị tính: Triệu đồng</w:t>
      </w:r>
    </w:p>
    <w:tbl>
      <w:tblPr>
        <w:tblW w:w="15100" w:type="dxa"/>
        <w:tblInd w:w="113" w:type="dxa"/>
        <w:tblLook w:val="04A0" w:firstRow="1" w:lastRow="0" w:firstColumn="1" w:lastColumn="0" w:noHBand="0" w:noVBand="1"/>
      </w:tblPr>
      <w:tblGrid>
        <w:gridCol w:w="670"/>
        <w:gridCol w:w="6574"/>
        <w:gridCol w:w="1229"/>
        <w:gridCol w:w="1171"/>
        <w:gridCol w:w="1132"/>
        <w:gridCol w:w="1307"/>
        <w:gridCol w:w="2795"/>
        <w:gridCol w:w="222"/>
      </w:tblGrid>
      <w:tr w:rsidR="009F241A" w:rsidRPr="005B0895" w14:paraId="4A1244E0" w14:textId="77777777" w:rsidTr="00B50453">
        <w:trPr>
          <w:gridAfter w:val="1"/>
          <w:wAfter w:w="36" w:type="dxa"/>
          <w:trHeight w:val="423"/>
          <w:tblHead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CF0C4"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STT</w:t>
            </w:r>
          </w:p>
        </w:tc>
        <w:tc>
          <w:tcPr>
            <w:tcW w:w="6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DD7482"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Danh mục dự án</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B68E2"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Kế hoạch 2023</w:t>
            </w:r>
          </w:p>
        </w:tc>
        <w:tc>
          <w:tcPr>
            <w:tcW w:w="23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36EC9"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Kế hoạch điều chỉnh</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DCFD6"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Kế hoạch 2023 sau  điều chỉnh</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B3522"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Ghi chú</w:t>
            </w:r>
          </w:p>
        </w:tc>
      </w:tr>
      <w:tr w:rsidR="009F241A" w:rsidRPr="005B0895" w14:paraId="0F5B2688" w14:textId="77777777" w:rsidTr="00B50453">
        <w:trPr>
          <w:trHeight w:val="310"/>
          <w:tblHeader/>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39E911F4" w14:textId="77777777" w:rsidR="009F241A" w:rsidRPr="005B0895" w:rsidRDefault="009F241A" w:rsidP="00B50453">
            <w:pPr>
              <w:rPr>
                <w:rFonts w:ascii="Times New Roman" w:hAnsi="Times New Roman" w:cs="Times New Roman"/>
                <w:b/>
                <w:sz w:val="24"/>
              </w:rPr>
            </w:pPr>
          </w:p>
        </w:tc>
        <w:tc>
          <w:tcPr>
            <w:tcW w:w="6700" w:type="dxa"/>
            <w:vMerge/>
            <w:tcBorders>
              <w:top w:val="single" w:sz="4" w:space="0" w:color="auto"/>
              <w:left w:val="single" w:sz="4" w:space="0" w:color="auto"/>
              <w:bottom w:val="single" w:sz="4" w:space="0" w:color="auto"/>
              <w:right w:val="single" w:sz="4" w:space="0" w:color="auto"/>
            </w:tcBorders>
            <w:vAlign w:val="center"/>
            <w:hideMark/>
          </w:tcPr>
          <w:p w14:paraId="3D62898B" w14:textId="77777777" w:rsidR="009F241A" w:rsidRPr="005B0895" w:rsidRDefault="009F241A" w:rsidP="00B50453">
            <w:pPr>
              <w:rPr>
                <w:rFonts w:ascii="Times New Roman" w:hAnsi="Times New Roman" w:cs="Times New Roman"/>
                <w:b/>
                <w:sz w:val="24"/>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0843736A" w14:textId="77777777" w:rsidR="009F241A" w:rsidRPr="005B0895" w:rsidRDefault="009F241A" w:rsidP="00B50453">
            <w:pPr>
              <w:rPr>
                <w:rFonts w:ascii="Times New Roman" w:hAnsi="Times New Roman" w:cs="Times New Roman"/>
                <w:b/>
                <w:sz w:val="24"/>
              </w:rPr>
            </w:pPr>
          </w:p>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14:paraId="1EAF5BC9" w14:textId="77777777" w:rsidR="009F241A" w:rsidRPr="005B0895" w:rsidRDefault="009F241A" w:rsidP="00B50453">
            <w:pPr>
              <w:rPr>
                <w:rFonts w:ascii="Times New Roman" w:hAnsi="Times New Roman" w:cs="Times New Roman"/>
                <w:b/>
                <w:sz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4861034A" w14:textId="77777777" w:rsidR="009F241A" w:rsidRPr="005B0895" w:rsidRDefault="009F241A" w:rsidP="00B50453">
            <w:pPr>
              <w:rPr>
                <w:rFonts w:ascii="Times New Roman" w:hAnsi="Times New Roman" w:cs="Times New Roman"/>
                <w:b/>
                <w:sz w:val="2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4CC7FC7B" w14:textId="77777777" w:rsidR="009F241A" w:rsidRPr="005B0895" w:rsidRDefault="009F241A" w:rsidP="00B50453">
            <w:pPr>
              <w:rPr>
                <w:rFonts w:ascii="Times New Roman" w:hAnsi="Times New Roman" w:cs="Times New Roman"/>
                <w:b/>
                <w:sz w:val="24"/>
              </w:rPr>
            </w:pPr>
          </w:p>
        </w:tc>
        <w:tc>
          <w:tcPr>
            <w:tcW w:w="36" w:type="dxa"/>
            <w:tcBorders>
              <w:top w:val="nil"/>
              <w:left w:val="nil"/>
              <w:bottom w:val="nil"/>
              <w:right w:val="nil"/>
            </w:tcBorders>
            <w:shd w:val="clear" w:color="auto" w:fill="auto"/>
            <w:noWrap/>
            <w:vAlign w:val="bottom"/>
            <w:hideMark/>
          </w:tcPr>
          <w:p w14:paraId="2F2DE947" w14:textId="77777777" w:rsidR="009F241A" w:rsidRPr="005B0895" w:rsidRDefault="009F241A" w:rsidP="00B50453">
            <w:pPr>
              <w:jc w:val="center"/>
              <w:rPr>
                <w:rFonts w:ascii="Times New Roman" w:hAnsi="Times New Roman" w:cs="Times New Roman"/>
                <w:b/>
                <w:sz w:val="24"/>
              </w:rPr>
            </w:pPr>
          </w:p>
        </w:tc>
      </w:tr>
      <w:tr w:rsidR="009F241A" w:rsidRPr="005B0895" w14:paraId="59BAF2EE" w14:textId="77777777" w:rsidTr="00B50453">
        <w:trPr>
          <w:trHeight w:val="310"/>
          <w:tblHeader/>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36E1EBCD" w14:textId="77777777" w:rsidR="009F241A" w:rsidRPr="005B0895" w:rsidRDefault="009F241A" w:rsidP="00B50453">
            <w:pPr>
              <w:rPr>
                <w:rFonts w:ascii="Times New Roman" w:hAnsi="Times New Roman" w:cs="Times New Roman"/>
                <w:b/>
                <w:sz w:val="24"/>
              </w:rPr>
            </w:pPr>
          </w:p>
        </w:tc>
        <w:tc>
          <w:tcPr>
            <w:tcW w:w="6700" w:type="dxa"/>
            <w:vMerge/>
            <w:tcBorders>
              <w:top w:val="single" w:sz="4" w:space="0" w:color="auto"/>
              <w:left w:val="single" w:sz="4" w:space="0" w:color="auto"/>
              <w:bottom w:val="single" w:sz="4" w:space="0" w:color="auto"/>
              <w:right w:val="single" w:sz="4" w:space="0" w:color="auto"/>
            </w:tcBorders>
            <w:vAlign w:val="center"/>
            <w:hideMark/>
          </w:tcPr>
          <w:p w14:paraId="141FDA63" w14:textId="77777777" w:rsidR="009F241A" w:rsidRPr="005B0895" w:rsidRDefault="009F241A" w:rsidP="00B50453">
            <w:pPr>
              <w:rPr>
                <w:rFonts w:ascii="Times New Roman" w:hAnsi="Times New Roman" w:cs="Times New Roman"/>
                <w:b/>
                <w:sz w:val="24"/>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2509C34F" w14:textId="77777777" w:rsidR="009F241A" w:rsidRPr="005B0895" w:rsidRDefault="009F241A" w:rsidP="00B50453">
            <w:pPr>
              <w:rPr>
                <w:rFonts w:ascii="Times New Roman" w:hAnsi="Times New Roman" w:cs="Times New Roman"/>
                <w:b/>
                <w:sz w:val="24"/>
              </w:rPr>
            </w:pPr>
          </w:p>
        </w:tc>
        <w:tc>
          <w:tcPr>
            <w:tcW w:w="1178" w:type="dxa"/>
            <w:tcBorders>
              <w:top w:val="nil"/>
              <w:left w:val="nil"/>
              <w:bottom w:val="single" w:sz="4" w:space="0" w:color="auto"/>
              <w:right w:val="single" w:sz="4" w:space="0" w:color="auto"/>
            </w:tcBorders>
            <w:shd w:val="clear" w:color="auto" w:fill="auto"/>
            <w:vAlign w:val="center"/>
            <w:hideMark/>
          </w:tcPr>
          <w:p w14:paraId="02968226"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Tăng (+)</w:t>
            </w:r>
          </w:p>
        </w:tc>
        <w:tc>
          <w:tcPr>
            <w:tcW w:w="1138" w:type="dxa"/>
            <w:tcBorders>
              <w:top w:val="nil"/>
              <w:left w:val="nil"/>
              <w:bottom w:val="single" w:sz="4" w:space="0" w:color="auto"/>
              <w:right w:val="single" w:sz="4" w:space="0" w:color="auto"/>
            </w:tcBorders>
            <w:shd w:val="clear" w:color="auto" w:fill="auto"/>
            <w:vAlign w:val="center"/>
            <w:hideMark/>
          </w:tcPr>
          <w:p w14:paraId="630B941D"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Giảm (-)</w:t>
            </w: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4E3E1219" w14:textId="77777777" w:rsidR="009F241A" w:rsidRPr="005B0895" w:rsidRDefault="009F241A" w:rsidP="00B50453">
            <w:pPr>
              <w:rPr>
                <w:rFonts w:ascii="Times New Roman" w:hAnsi="Times New Roman" w:cs="Times New Roman"/>
                <w:b/>
                <w:sz w:val="2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3E4939B3" w14:textId="77777777" w:rsidR="009F241A" w:rsidRPr="005B0895" w:rsidRDefault="009F241A" w:rsidP="00B50453">
            <w:pPr>
              <w:rPr>
                <w:rFonts w:ascii="Times New Roman" w:hAnsi="Times New Roman" w:cs="Times New Roman"/>
                <w:b/>
                <w:sz w:val="24"/>
              </w:rPr>
            </w:pPr>
          </w:p>
        </w:tc>
        <w:tc>
          <w:tcPr>
            <w:tcW w:w="36" w:type="dxa"/>
            <w:vAlign w:val="center"/>
            <w:hideMark/>
          </w:tcPr>
          <w:p w14:paraId="1A376218" w14:textId="77777777" w:rsidR="009F241A" w:rsidRPr="005B0895" w:rsidRDefault="009F241A" w:rsidP="00B50453">
            <w:pPr>
              <w:rPr>
                <w:rFonts w:ascii="Times New Roman" w:hAnsi="Times New Roman" w:cs="Times New Roman"/>
                <w:b/>
              </w:rPr>
            </w:pPr>
          </w:p>
        </w:tc>
      </w:tr>
      <w:tr w:rsidR="009F241A" w:rsidRPr="009F241A" w14:paraId="6DC1D3EF" w14:textId="77777777" w:rsidTr="00B50453">
        <w:trPr>
          <w:trHeight w:val="31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40687D9" w14:textId="77777777" w:rsidR="009F241A" w:rsidRPr="009F241A" w:rsidRDefault="009F241A" w:rsidP="00B50453">
            <w:pPr>
              <w:jc w:val="center"/>
              <w:rPr>
                <w:rFonts w:ascii="Times New Roman" w:hAnsi="Times New Roman" w:cs="Times New Roman"/>
                <w:b/>
                <w:bCs/>
                <w:sz w:val="24"/>
              </w:rPr>
            </w:pPr>
            <w:r w:rsidRPr="009F241A">
              <w:rPr>
                <w:rFonts w:ascii="Times New Roman" w:hAnsi="Times New Roman" w:cs="Times New Roman"/>
                <w:b/>
                <w:bCs/>
                <w:sz w:val="24"/>
              </w:rPr>
              <w:t> </w:t>
            </w:r>
          </w:p>
        </w:tc>
        <w:tc>
          <w:tcPr>
            <w:tcW w:w="6700" w:type="dxa"/>
            <w:tcBorders>
              <w:top w:val="nil"/>
              <w:left w:val="nil"/>
              <w:bottom w:val="single" w:sz="4" w:space="0" w:color="auto"/>
              <w:right w:val="single" w:sz="4" w:space="0" w:color="auto"/>
            </w:tcBorders>
            <w:shd w:val="clear" w:color="auto" w:fill="auto"/>
            <w:vAlign w:val="center"/>
            <w:hideMark/>
          </w:tcPr>
          <w:p w14:paraId="3996858C" w14:textId="77777777" w:rsidR="009F241A" w:rsidRPr="009F241A" w:rsidRDefault="009F241A" w:rsidP="00B50453">
            <w:pPr>
              <w:jc w:val="center"/>
              <w:rPr>
                <w:rFonts w:ascii="Times New Roman" w:hAnsi="Times New Roman" w:cs="Times New Roman"/>
                <w:b/>
                <w:bCs/>
                <w:sz w:val="24"/>
              </w:rPr>
            </w:pPr>
            <w:r w:rsidRPr="009F241A">
              <w:rPr>
                <w:rFonts w:ascii="Times New Roman" w:hAnsi="Times New Roman" w:cs="Times New Roman"/>
                <w:b/>
                <w:bCs/>
                <w:sz w:val="24"/>
              </w:rPr>
              <w:t>TỔNG CỘNG</w:t>
            </w:r>
          </w:p>
        </w:tc>
        <w:tc>
          <w:tcPr>
            <w:tcW w:w="1238" w:type="dxa"/>
            <w:tcBorders>
              <w:top w:val="nil"/>
              <w:left w:val="nil"/>
              <w:bottom w:val="single" w:sz="4" w:space="0" w:color="auto"/>
              <w:right w:val="single" w:sz="4" w:space="0" w:color="auto"/>
            </w:tcBorders>
            <w:shd w:val="clear" w:color="auto" w:fill="auto"/>
            <w:vAlign w:val="center"/>
            <w:hideMark/>
          </w:tcPr>
          <w:p w14:paraId="5E8E0D1F" w14:textId="77777777" w:rsidR="009F241A" w:rsidRPr="009F241A" w:rsidRDefault="009F241A" w:rsidP="00B50453">
            <w:pPr>
              <w:jc w:val="right"/>
              <w:rPr>
                <w:rFonts w:ascii="Times New Roman" w:hAnsi="Times New Roman" w:cs="Times New Roman"/>
                <w:b/>
                <w:bCs/>
                <w:sz w:val="24"/>
              </w:rPr>
            </w:pPr>
            <w:r w:rsidRPr="009F241A">
              <w:rPr>
                <w:rFonts w:ascii="Times New Roman" w:hAnsi="Times New Roman" w:cs="Times New Roman"/>
                <w:b/>
                <w:bCs/>
                <w:sz w:val="24"/>
              </w:rPr>
              <w:t>69.351</w:t>
            </w:r>
          </w:p>
        </w:tc>
        <w:tc>
          <w:tcPr>
            <w:tcW w:w="1178" w:type="dxa"/>
            <w:tcBorders>
              <w:top w:val="nil"/>
              <w:left w:val="nil"/>
              <w:bottom w:val="single" w:sz="4" w:space="0" w:color="auto"/>
              <w:right w:val="single" w:sz="4" w:space="0" w:color="auto"/>
            </w:tcBorders>
            <w:shd w:val="clear" w:color="auto" w:fill="auto"/>
            <w:vAlign w:val="center"/>
            <w:hideMark/>
          </w:tcPr>
          <w:p w14:paraId="0A9A401F" w14:textId="77777777" w:rsidR="009F241A" w:rsidRPr="009F241A" w:rsidRDefault="009F241A" w:rsidP="00B50453">
            <w:pPr>
              <w:jc w:val="right"/>
              <w:rPr>
                <w:rFonts w:ascii="Times New Roman" w:hAnsi="Times New Roman" w:cs="Times New Roman"/>
                <w:b/>
                <w:bCs/>
                <w:sz w:val="24"/>
              </w:rPr>
            </w:pPr>
            <w:r w:rsidRPr="009F241A">
              <w:rPr>
                <w:rFonts w:ascii="Times New Roman" w:hAnsi="Times New Roman" w:cs="Times New Roman"/>
                <w:b/>
                <w:bCs/>
                <w:sz w:val="24"/>
              </w:rPr>
              <w:t>19.581</w:t>
            </w:r>
          </w:p>
        </w:tc>
        <w:tc>
          <w:tcPr>
            <w:tcW w:w="1138" w:type="dxa"/>
            <w:tcBorders>
              <w:top w:val="nil"/>
              <w:left w:val="nil"/>
              <w:bottom w:val="single" w:sz="4" w:space="0" w:color="auto"/>
              <w:right w:val="single" w:sz="4" w:space="0" w:color="auto"/>
            </w:tcBorders>
            <w:shd w:val="clear" w:color="auto" w:fill="auto"/>
            <w:vAlign w:val="center"/>
            <w:hideMark/>
          </w:tcPr>
          <w:p w14:paraId="5A9AA147" w14:textId="77777777" w:rsidR="009F241A" w:rsidRPr="009F241A" w:rsidRDefault="009F241A" w:rsidP="00B50453">
            <w:pPr>
              <w:jc w:val="right"/>
              <w:rPr>
                <w:rFonts w:ascii="Times New Roman" w:hAnsi="Times New Roman" w:cs="Times New Roman"/>
                <w:b/>
                <w:bCs/>
                <w:sz w:val="24"/>
              </w:rPr>
            </w:pPr>
            <w:r w:rsidRPr="009F241A">
              <w:rPr>
                <w:rFonts w:ascii="Times New Roman" w:hAnsi="Times New Roman" w:cs="Times New Roman"/>
                <w:b/>
                <w:bCs/>
                <w:sz w:val="24"/>
              </w:rPr>
              <w:t>19.581</w:t>
            </w:r>
          </w:p>
        </w:tc>
        <w:tc>
          <w:tcPr>
            <w:tcW w:w="1318" w:type="dxa"/>
            <w:tcBorders>
              <w:top w:val="nil"/>
              <w:left w:val="nil"/>
              <w:bottom w:val="single" w:sz="4" w:space="0" w:color="auto"/>
              <w:right w:val="single" w:sz="4" w:space="0" w:color="auto"/>
            </w:tcBorders>
            <w:shd w:val="clear" w:color="auto" w:fill="auto"/>
            <w:vAlign w:val="center"/>
            <w:hideMark/>
          </w:tcPr>
          <w:p w14:paraId="792A0D96" w14:textId="77777777" w:rsidR="009F241A" w:rsidRPr="009F241A" w:rsidRDefault="009F241A" w:rsidP="00B50453">
            <w:pPr>
              <w:jc w:val="right"/>
              <w:rPr>
                <w:rFonts w:ascii="Times New Roman" w:hAnsi="Times New Roman" w:cs="Times New Roman"/>
                <w:b/>
                <w:bCs/>
                <w:sz w:val="24"/>
              </w:rPr>
            </w:pPr>
            <w:r w:rsidRPr="009F241A">
              <w:rPr>
                <w:rFonts w:ascii="Times New Roman" w:hAnsi="Times New Roman" w:cs="Times New Roman"/>
                <w:b/>
                <w:bCs/>
                <w:sz w:val="24"/>
              </w:rPr>
              <w:t>69.351</w:t>
            </w:r>
          </w:p>
        </w:tc>
        <w:tc>
          <w:tcPr>
            <w:tcW w:w="2833" w:type="dxa"/>
            <w:tcBorders>
              <w:top w:val="nil"/>
              <w:left w:val="nil"/>
              <w:bottom w:val="single" w:sz="4" w:space="0" w:color="auto"/>
              <w:right w:val="single" w:sz="4" w:space="0" w:color="auto"/>
            </w:tcBorders>
            <w:shd w:val="clear" w:color="auto" w:fill="auto"/>
            <w:vAlign w:val="center"/>
            <w:hideMark/>
          </w:tcPr>
          <w:p w14:paraId="5D5829CD" w14:textId="77777777" w:rsidR="009F241A" w:rsidRPr="009F241A" w:rsidRDefault="009F241A" w:rsidP="00B50453">
            <w:pPr>
              <w:jc w:val="center"/>
              <w:rPr>
                <w:rFonts w:ascii="Times New Roman" w:hAnsi="Times New Roman" w:cs="Times New Roman"/>
                <w:b/>
                <w:bCs/>
                <w:sz w:val="24"/>
              </w:rPr>
            </w:pPr>
            <w:r w:rsidRPr="009F241A">
              <w:rPr>
                <w:rFonts w:ascii="Times New Roman" w:hAnsi="Times New Roman" w:cs="Times New Roman"/>
                <w:b/>
                <w:bCs/>
                <w:sz w:val="24"/>
              </w:rPr>
              <w:t> </w:t>
            </w:r>
          </w:p>
        </w:tc>
        <w:tc>
          <w:tcPr>
            <w:tcW w:w="36" w:type="dxa"/>
            <w:vAlign w:val="center"/>
            <w:hideMark/>
          </w:tcPr>
          <w:p w14:paraId="1A48967C" w14:textId="77777777" w:rsidR="009F241A" w:rsidRPr="009F241A" w:rsidRDefault="009F241A" w:rsidP="00B50453">
            <w:pPr>
              <w:rPr>
                <w:rFonts w:ascii="Times New Roman" w:hAnsi="Times New Roman" w:cs="Times New Roman"/>
              </w:rPr>
            </w:pPr>
          </w:p>
        </w:tc>
      </w:tr>
      <w:tr w:rsidR="009F241A" w:rsidRPr="009F241A" w14:paraId="739D7A20" w14:textId="77777777" w:rsidTr="00B50453">
        <w:trPr>
          <w:trHeight w:val="31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FEC5D34" w14:textId="77777777" w:rsidR="009F241A" w:rsidRPr="009F241A" w:rsidRDefault="009F241A" w:rsidP="00B50453">
            <w:pPr>
              <w:jc w:val="center"/>
              <w:rPr>
                <w:rFonts w:ascii="Times New Roman" w:hAnsi="Times New Roman" w:cs="Times New Roman"/>
                <w:b/>
                <w:bCs/>
                <w:i/>
                <w:iCs/>
                <w:sz w:val="24"/>
              </w:rPr>
            </w:pPr>
            <w:r w:rsidRPr="009F241A">
              <w:rPr>
                <w:rFonts w:ascii="Times New Roman" w:hAnsi="Times New Roman" w:cs="Times New Roman"/>
                <w:b/>
                <w:bCs/>
                <w:i/>
                <w:iCs/>
                <w:sz w:val="24"/>
              </w:rPr>
              <w:t>*</w:t>
            </w:r>
          </w:p>
        </w:tc>
        <w:tc>
          <w:tcPr>
            <w:tcW w:w="6700" w:type="dxa"/>
            <w:tcBorders>
              <w:top w:val="nil"/>
              <w:left w:val="nil"/>
              <w:bottom w:val="single" w:sz="4" w:space="0" w:color="auto"/>
              <w:right w:val="single" w:sz="4" w:space="0" w:color="auto"/>
            </w:tcBorders>
            <w:shd w:val="clear" w:color="auto" w:fill="auto"/>
            <w:vAlign w:val="center"/>
            <w:hideMark/>
          </w:tcPr>
          <w:p w14:paraId="69C06496" w14:textId="77777777" w:rsidR="009F241A" w:rsidRPr="009F241A" w:rsidRDefault="009F241A" w:rsidP="00B50453">
            <w:pPr>
              <w:rPr>
                <w:rFonts w:ascii="Times New Roman" w:hAnsi="Times New Roman" w:cs="Times New Roman"/>
                <w:b/>
                <w:bCs/>
                <w:i/>
                <w:iCs/>
                <w:sz w:val="24"/>
              </w:rPr>
            </w:pPr>
            <w:r w:rsidRPr="009F241A">
              <w:rPr>
                <w:rFonts w:ascii="Times New Roman" w:hAnsi="Times New Roman" w:cs="Times New Roman"/>
                <w:b/>
                <w:bCs/>
                <w:i/>
                <w:iCs/>
                <w:sz w:val="24"/>
              </w:rPr>
              <w:t>Dự án giảm vốn</w:t>
            </w:r>
          </w:p>
        </w:tc>
        <w:tc>
          <w:tcPr>
            <w:tcW w:w="1238" w:type="dxa"/>
            <w:tcBorders>
              <w:top w:val="nil"/>
              <w:left w:val="nil"/>
              <w:bottom w:val="single" w:sz="4" w:space="0" w:color="auto"/>
              <w:right w:val="single" w:sz="4" w:space="0" w:color="auto"/>
            </w:tcBorders>
            <w:shd w:val="clear" w:color="auto" w:fill="auto"/>
            <w:vAlign w:val="center"/>
            <w:hideMark/>
          </w:tcPr>
          <w:p w14:paraId="14DFC063"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1178" w:type="dxa"/>
            <w:tcBorders>
              <w:top w:val="nil"/>
              <w:left w:val="nil"/>
              <w:bottom w:val="single" w:sz="4" w:space="0" w:color="auto"/>
              <w:right w:val="single" w:sz="4" w:space="0" w:color="auto"/>
            </w:tcBorders>
            <w:shd w:val="clear" w:color="auto" w:fill="auto"/>
            <w:vAlign w:val="center"/>
            <w:hideMark/>
          </w:tcPr>
          <w:p w14:paraId="66E44D09"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5F6C3F83"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56CD7E59"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2833" w:type="dxa"/>
            <w:tcBorders>
              <w:top w:val="nil"/>
              <w:left w:val="nil"/>
              <w:bottom w:val="single" w:sz="4" w:space="0" w:color="auto"/>
              <w:right w:val="single" w:sz="4" w:space="0" w:color="auto"/>
            </w:tcBorders>
            <w:shd w:val="clear" w:color="auto" w:fill="auto"/>
            <w:vAlign w:val="center"/>
            <w:hideMark/>
          </w:tcPr>
          <w:p w14:paraId="2474FC8B"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36" w:type="dxa"/>
            <w:vAlign w:val="center"/>
            <w:hideMark/>
          </w:tcPr>
          <w:p w14:paraId="37091CAA" w14:textId="77777777" w:rsidR="009F241A" w:rsidRPr="009F241A" w:rsidRDefault="009F241A" w:rsidP="00B50453">
            <w:pPr>
              <w:rPr>
                <w:rFonts w:ascii="Times New Roman" w:hAnsi="Times New Roman" w:cs="Times New Roman"/>
              </w:rPr>
            </w:pPr>
          </w:p>
        </w:tc>
      </w:tr>
      <w:tr w:rsidR="009F241A" w:rsidRPr="009F241A" w14:paraId="4E1F6C89"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B630BB1"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1</w:t>
            </w:r>
          </w:p>
        </w:tc>
        <w:tc>
          <w:tcPr>
            <w:tcW w:w="6700" w:type="dxa"/>
            <w:tcBorders>
              <w:top w:val="nil"/>
              <w:left w:val="nil"/>
              <w:bottom w:val="single" w:sz="4" w:space="0" w:color="auto"/>
              <w:right w:val="single" w:sz="4" w:space="0" w:color="auto"/>
            </w:tcBorders>
            <w:shd w:val="clear" w:color="auto" w:fill="auto"/>
            <w:vAlign w:val="center"/>
            <w:hideMark/>
          </w:tcPr>
          <w:p w14:paraId="21C47F10"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THCS&amp;THPT Bến Quan, huyện Vĩnh Linh, Hạng mục: Nhà học thực hành</w:t>
            </w:r>
          </w:p>
        </w:tc>
        <w:tc>
          <w:tcPr>
            <w:tcW w:w="1238" w:type="dxa"/>
            <w:tcBorders>
              <w:top w:val="nil"/>
              <w:left w:val="nil"/>
              <w:bottom w:val="single" w:sz="4" w:space="0" w:color="auto"/>
              <w:right w:val="single" w:sz="4" w:space="0" w:color="auto"/>
            </w:tcBorders>
            <w:shd w:val="clear" w:color="auto" w:fill="auto"/>
            <w:vAlign w:val="center"/>
            <w:hideMark/>
          </w:tcPr>
          <w:p w14:paraId="0A4B42BC"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4.780</w:t>
            </w:r>
          </w:p>
        </w:tc>
        <w:tc>
          <w:tcPr>
            <w:tcW w:w="1178" w:type="dxa"/>
            <w:tcBorders>
              <w:top w:val="nil"/>
              <w:left w:val="nil"/>
              <w:bottom w:val="single" w:sz="4" w:space="0" w:color="auto"/>
              <w:right w:val="single" w:sz="4" w:space="0" w:color="auto"/>
            </w:tcBorders>
            <w:shd w:val="clear" w:color="auto" w:fill="auto"/>
            <w:vAlign w:val="center"/>
            <w:hideMark/>
          </w:tcPr>
          <w:p w14:paraId="044BE970"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6F471792"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400</w:t>
            </w:r>
          </w:p>
        </w:tc>
        <w:tc>
          <w:tcPr>
            <w:tcW w:w="1318" w:type="dxa"/>
            <w:tcBorders>
              <w:top w:val="nil"/>
              <w:left w:val="nil"/>
              <w:bottom w:val="single" w:sz="4" w:space="0" w:color="auto"/>
              <w:right w:val="single" w:sz="4" w:space="0" w:color="auto"/>
            </w:tcBorders>
            <w:shd w:val="clear" w:color="auto" w:fill="auto"/>
            <w:vAlign w:val="center"/>
            <w:hideMark/>
          </w:tcPr>
          <w:p w14:paraId="15602A7C"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4.380</w:t>
            </w:r>
          </w:p>
        </w:tc>
        <w:tc>
          <w:tcPr>
            <w:tcW w:w="2833" w:type="dxa"/>
            <w:tcBorders>
              <w:top w:val="nil"/>
              <w:left w:val="nil"/>
              <w:bottom w:val="single" w:sz="4" w:space="0" w:color="auto"/>
              <w:right w:val="single" w:sz="4" w:space="0" w:color="auto"/>
            </w:tcBorders>
            <w:shd w:val="clear" w:color="auto" w:fill="auto"/>
            <w:vAlign w:val="center"/>
            <w:hideMark/>
          </w:tcPr>
          <w:p w14:paraId="254AA6FF"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Dự án đã hoàn thành không có nhu cầu sử dụng</w:t>
            </w:r>
          </w:p>
        </w:tc>
        <w:tc>
          <w:tcPr>
            <w:tcW w:w="36" w:type="dxa"/>
            <w:vAlign w:val="center"/>
            <w:hideMark/>
          </w:tcPr>
          <w:p w14:paraId="3BF55735" w14:textId="77777777" w:rsidR="009F241A" w:rsidRPr="009F241A" w:rsidRDefault="009F241A" w:rsidP="00B50453">
            <w:pPr>
              <w:rPr>
                <w:rFonts w:ascii="Times New Roman" w:hAnsi="Times New Roman" w:cs="Times New Roman"/>
              </w:rPr>
            </w:pPr>
          </w:p>
        </w:tc>
      </w:tr>
      <w:tr w:rsidR="009F241A" w:rsidRPr="009F241A" w14:paraId="50F01F47"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693AD45"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2</w:t>
            </w:r>
          </w:p>
        </w:tc>
        <w:tc>
          <w:tcPr>
            <w:tcW w:w="6700" w:type="dxa"/>
            <w:tcBorders>
              <w:top w:val="nil"/>
              <w:left w:val="nil"/>
              <w:bottom w:val="single" w:sz="4" w:space="0" w:color="auto"/>
              <w:right w:val="single" w:sz="4" w:space="0" w:color="auto"/>
            </w:tcBorders>
            <w:shd w:val="clear" w:color="auto" w:fill="auto"/>
            <w:vAlign w:val="center"/>
            <w:hideMark/>
          </w:tcPr>
          <w:p w14:paraId="0A6B0051"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mầm non xã A Túc</w:t>
            </w:r>
          </w:p>
        </w:tc>
        <w:tc>
          <w:tcPr>
            <w:tcW w:w="1238" w:type="dxa"/>
            <w:tcBorders>
              <w:top w:val="nil"/>
              <w:left w:val="nil"/>
              <w:bottom w:val="single" w:sz="4" w:space="0" w:color="auto"/>
              <w:right w:val="single" w:sz="4" w:space="0" w:color="auto"/>
            </w:tcBorders>
            <w:shd w:val="clear" w:color="auto" w:fill="auto"/>
            <w:vAlign w:val="center"/>
            <w:hideMark/>
          </w:tcPr>
          <w:p w14:paraId="45F7EB82"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2.500</w:t>
            </w:r>
          </w:p>
        </w:tc>
        <w:tc>
          <w:tcPr>
            <w:tcW w:w="1178" w:type="dxa"/>
            <w:tcBorders>
              <w:top w:val="nil"/>
              <w:left w:val="nil"/>
              <w:bottom w:val="single" w:sz="4" w:space="0" w:color="auto"/>
              <w:right w:val="single" w:sz="4" w:space="0" w:color="auto"/>
            </w:tcBorders>
            <w:shd w:val="clear" w:color="auto" w:fill="auto"/>
            <w:vAlign w:val="center"/>
            <w:hideMark/>
          </w:tcPr>
          <w:p w14:paraId="5312AA06"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0E11932E"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250</w:t>
            </w:r>
          </w:p>
        </w:tc>
        <w:tc>
          <w:tcPr>
            <w:tcW w:w="1318" w:type="dxa"/>
            <w:tcBorders>
              <w:top w:val="nil"/>
              <w:left w:val="nil"/>
              <w:bottom w:val="single" w:sz="4" w:space="0" w:color="auto"/>
              <w:right w:val="single" w:sz="4" w:space="0" w:color="auto"/>
            </w:tcBorders>
            <w:shd w:val="clear" w:color="auto" w:fill="auto"/>
            <w:vAlign w:val="center"/>
            <w:hideMark/>
          </w:tcPr>
          <w:p w14:paraId="53480DDF"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2.250</w:t>
            </w:r>
          </w:p>
        </w:tc>
        <w:tc>
          <w:tcPr>
            <w:tcW w:w="2833" w:type="dxa"/>
            <w:tcBorders>
              <w:top w:val="nil"/>
              <w:left w:val="nil"/>
              <w:bottom w:val="single" w:sz="4" w:space="0" w:color="auto"/>
              <w:right w:val="single" w:sz="4" w:space="0" w:color="auto"/>
            </w:tcBorders>
            <w:shd w:val="clear" w:color="auto" w:fill="auto"/>
            <w:vAlign w:val="center"/>
            <w:hideMark/>
          </w:tcPr>
          <w:p w14:paraId="0E490CC4"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Dự án đã hoàn thành không có nhu cầu sử dụng</w:t>
            </w:r>
          </w:p>
        </w:tc>
        <w:tc>
          <w:tcPr>
            <w:tcW w:w="36" w:type="dxa"/>
            <w:vAlign w:val="center"/>
            <w:hideMark/>
          </w:tcPr>
          <w:p w14:paraId="237B6C22" w14:textId="77777777" w:rsidR="009F241A" w:rsidRPr="009F241A" w:rsidRDefault="009F241A" w:rsidP="00B50453">
            <w:pPr>
              <w:rPr>
                <w:rFonts w:ascii="Times New Roman" w:hAnsi="Times New Roman" w:cs="Times New Roman"/>
              </w:rPr>
            </w:pPr>
          </w:p>
        </w:tc>
      </w:tr>
      <w:tr w:rsidR="009F241A" w:rsidRPr="009F241A" w14:paraId="78D107FE" w14:textId="77777777" w:rsidTr="00B50453">
        <w:trPr>
          <w:trHeight w:val="248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6ECD936"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3</w:t>
            </w:r>
          </w:p>
        </w:tc>
        <w:tc>
          <w:tcPr>
            <w:tcW w:w="6700" w:type="dxa"/>
            <w:tcBorders>
              <w:top w:val="nil"/>
              <w:left w:val="nil"/>
              <w:bottom w:val="single" w:sz="4" w:space="0" w:color="auto"/>
              <w:right w:val="single" w:sz="4" w:space="0" w:color="auto"/>
            </w:tcBorders>
            <w:shd w:val="clear" w:color="auto" w:fill="auto"/>
            <w:vAlign w:val="center"/>
            <w:hideMark/>
          </w:tcPr>
          <w:p w14:paraId="6755AE1A"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Dự án Xây dựng cầu dân sinh và quản lý tài sản đường địa phương (LRAMP)</w:t>
            </w:r>
          </w:p>
        </w:tc>
        <w:tc>
          <w:tcPr>
            <w:tcW w:w="1238" w:type="dxa"/>
            <w:tcBorders>
              <w:top w:val="nil"/>
              <w:left w:val="nil"/>
              <w:bottom w:val="single" w:sz="4" w:space="0" w:color="auto"/>
              <w:right w:val="single" w:sz="4" w:space="0" w:color="auto"/>
            </w:tcBorders>
            <w:shd w:val="clear" w:color="auto" w:fill="auto"/>
            <w:vAlign w:val="center"/>
            <w:hideMark/>
          </w:tcPr>
          <w:p w14:paraId="5D051235"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971</w:t>
            </w:r>
          </w:p>
        </w:tc>
        <w:tc>
          <w:tcPr>
            <w:tcW w:w="1178" w:type="dxa"/>
            <w:tcBorders>
              <w:top w:val="nil"/>
              <w:left w:val="nil"/>
              <w:bottom w:val="single" w:sz="4" w:space="0" w:color="auto"/>
              <w:right w:val="single" w:sz="4" w:space="0" w:color="auto"/>
            </w:tcBorders>
            <w:shd w:val="clear" w:color="auto" w:fill="auto"/>
            <w:vAlign w:val="center"/>
            <w:hideMark/>
          </w:tcPr>
          <w:p w14:paraId="26985146"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3C72B1F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971</w:t>
            </w:r>
          </w:p>
        </w:tc>
        <w:tc>
          <w:tcPr>
            <w:tcW w:w="1318" w:type="dxa"/>
            <w:tcBorders>
              <w:top w:val="nil"/>
              <w:left w:val="nil"/>
              <w:bottom w:val="single" w:sz="4" w:space="0" w:color="auto"/>
              <w:right w:val="single" w:sz="4" w:space="0" w:color="auto"/>
            </w:tcBorders>
            <w:shd w:val="clear" w:color="auto" w:fill="auto"/>
            <w:vAlign w:val="center"/>
            <w:hideMark/>
          </w:tcPr>
          <w:p w14:paraId="1722FC4C"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2833" w:type="dxa"/>
            <w:tcBorders>
              <w:top w:val="nil"/>
              <w:left w:val="nil"/>
              <w:bottom w:val="single" w:sz="4" w:space="0" w:color="auto"/>
              <w:right w:val="single" w:sz="4" w:space="0" w:color="auto"/>
            </w:tcBorders>
            <w:shd w:val="clear" w:color="auto" w:fill="auto"/>
            <w:vAlign w:val="center"/>
            <w:hideMark/>
          </w:tcPr>
          <w:p w14:paraId="3435AABB"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Thời gian kết thúc dự án là ngày 30/6/2023. Bộ Tài chính có văn bản số 3987/BTC-QLN ngày 21/4/2023 về việc sử dụng vốn dư dự án nên không thực hiện kịp tiến độ kế hoạch năm thứ 3</w:t>
            </w:r>
          </w:p>
        </w:tc>
        <w:tc>
          <w:tcPr>
            <w:tcW w:w="36" w:type="dxa"/>
            <w:vAlign w:val="center"/>
            <w:hideMark/>
          </w:tcPr>
          <w:p w14:paraId="09E3877A" w14:textId="77777777" w:rsidR="009F241A" w:rsidRPr="009F241A" w:rsidRDefault="009F241A" w:rsidP="00B50453">
            <w:pPr>
              <w:rPr>
                <w:rFonts w:ascii="Times New Roman" w:hAnsi="Times New Roman" w:cs="Times New Roman"/>
              </w:rPr>
            </w:pPr>
          </w:p>
        </w:tc>
      </w:tr>
      <w:tr w:rsidR="009F241A" w:rsidRPr="009F241A" w14:paraId="3B15757D"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62C8FB7"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4</w:t>
            </w:r>
          </w:p>
        </w:tc>
        <w:tc>
          <w:tcPr>
            <w:tcW w:w="6700" w:type="dxa"/>
            <w:tcBorders>
              <w:top w:val="nil"/>
              <w:left w:val="nil"/>
              <w:bottom w:val="single" w:sz="4" w:space="0" w:color="auto"/>
              <w:right w:val="single" w:sz="4" w:space="0" w:color="auto"/>
            </w:tcBorders>
            <w:shd w:val="clear" w:color="auto" w:fill="auto"/>
            <w:vAlign w:val="center"/>
            <w:hideMark/>
          </w:tcPr>
          <w:p w14:paraId="76921D71"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Nhà văn hóa trung tâm thị xã Quảng Trị</w:t>
            </w:r>
          </w:p>
        </w:tc>
        <w:tc>
          <w:tcPr>
            <w:tcW w:w="1238" w:type="dxa"/>
            <w:tcBorders>
              <w:top w:val="nil"/>
              <w:left w:val="nil"/>
              <w:bottom w:val="single" w:sz="4" w:space="0" w:color="auto"/>
              <w:right w:val="single" w:sz="4" w:space="0" w:color="auto"/>
            </w:tcBorders>
            <w:shd w:val="clear" w:color="auto" w:fill="auto"/>
            <w:vAlign w:val="center"/>
            <w:hideMark/>
          </w:tcPr>
          <w:p w14:paraId="5E808092"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7.000</w:t>
            </w:r>
          </w:p>
        </w:tc>
        <w:tc>
          <w:tcPr>
            <w:tcW w:w="1178" w:type="dxa"/>
            <w:tcBorders>
              <w:top w:val="nil"/>
              <w:left w:val="nil"/>
              <w:bottom w:val="single" w:sz="4" w:space="0" w:color="auto"/>
              <w:right w:val="single" w:sz="4" w:space="0" w:color="auto"/>
            </w:tcBorders>
            <w:shd w:val="clear" w:color="auto" w:fill="auto"/>
            <w:vAlign w:val="center"/>
            <w:hideMark/>
          </w:tcPr>
          <w:p w14:paraId="02D13915"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2F879E84"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1.500</w:t>
            </w:r>
          </w:p>
        </w:tc>
        <w:tc>
          <w:tcPr>
            <w:tcW w:w="1318" w:type="dxa"/>
            <w:tcBorders>
              <w:top w:val="nil"/>
              <w:left w:val="nil"/>
              <w:bottom w:val="single" w:sz="4" w:space="0" w:color="auto"/>
              <w:right w:val="single" w:sz="4" w:space="0" w:color="auto"/>
            </w:tcBorders>
            <w:shd w:val="clear" w:color="auto" w:fill="auto"/>
            <w:vAlign w:val="center"/>
            <w:hideMark/>
          </w:tcPr>
          <w:p w14:paraId="00D8F72A"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5.500</w:t>
            </w:r>
          </w:p>
        </w:tc>
        <w:tc>
          <w:tcPr>
            <w:tcW w:w="2833" w:type="dxa"/>
            <w:tcBorders>
              <w:top w:val="nil"/>
              <w:left w:val="nil"/>
              <w:bottom w:val="single" w:sz="4" w:space="0" w:color="auto"/>
              <w:right w:val="single" w:sz="4" w:space="0" w:color="auto"/>
            </w:tcBorders>
            <w:shd w:val="clear" w:color="auto" w:fill="auto"/>
            <w:vAlign w:val="center"/>
            <w:hideMark/>
          </w:tcPr>
          <w:p w14:paraId="1E8EBC22"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Điều chỉnh phù hợp với tiến độ thi công công trình</w:t>
            </w:r>
          </w:p>
        </w:tc>
        <w:tc>
          <w:tcPr>
            <w:tcW w:w="36" w:type="dxa"/>
            <w:vAlign w:val="center"/>
            <w:hideMark/>
          </w:tcPr>
          <w:p w14:paraId="64D42ED4" w14:textId="77777777" w:rsidR="009F241A" w:rsidRPr="009F241A" w:rsidRDefault="009F241A" w:rsidP="00B50453">
            <w:pPr>
              <w:rPr>
                <w:rFonts w:ascii="Times New Roman" w:hAnsi="Times New Roman" w:cs="Times New Roman"/>
              </w:rPr>
            </w:pPr>
          </w:p>
        </w:tc>
      </w:tr>
      <w:tr w:rsidR="009F241A" w:rsidRPr="009F241A" w14:paraId="11CD6EEC"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148FEF2"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5</w:t>
            </w:r>
          </w:p>
        </w:tc>
        <w:tc>
          <w:tcPr>
            <w:tcW w:w="6700" w:type="dxa"/>
            <w:tcBorders>
              <w:top w:val="nil"/>
              <w:left w:val="nil"/>
              <w:bottom w:val="single" w:sz="4" w:space="0" w:color="auto"/>
              <w:right w:val="single" w:sz="4" w:space="0" w:color="auto"/>
            </w:tcBorders>
            <w:shd w:val="clear" w:color="auto" w:fill="auto"/>
            <w:vAlign w:val="center"/>
            <w:hideMark/>
          </w:tcPr>
          <w:p w14:paraId="28696F25"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Nâng cấp, mở rộng chợ Tân Long, huyện Hướng Hóa</w:t>
            </w:r>
          </w:p>
        </w:tc>
        <w:tc>
          <w:tcPr>
            <w:tcW w:w="1238" w:type="dxa"/>
            <w:tcBorders>
              <w:top w:val="nil"/>
              <w:left w:val="nil"/>
              <w:bottom w:val="single" w:sz="4" w:space="0" w:color="auto"/>
              <w:right w:val="single" w:sz="4" w:space="0" w:color="auto"/>
            </w:tcBorders>
            <w:shd w:val="clear" w:color="auto" w:fill="auto"/>
            <w:vAlign w:val="center"/>
            <w:hideMark/>
          </w:tcPr>
          <w:p w14:paraId="6FD9A120"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78" w:type="dxa"/>
            <w:tcBorders>
              <w:top w:val="nil"/>
              <w:left w:val="nil"/>
              <w:bottom w:val="single" w:sz="4" w:space="0" w:color="auto"/>
              <w:right w:val="single" w:sz="4" w:space="0" w:color="auto"/>
            </w:tcBorders>
            <w:shd w:val="clear" w:color="auto" w:fill="auto"/>
            <w:vAlign w:val="center"/>
            <w:hideMark/>
          </w:tcPr>
          <w:p w14:paraId="0B073BCB"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2F8D9544"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60</w:t>
            </w:r>
          </w:p>
        </w:tc>
        <w:tc>
          <w:tcPr>
            <w:tcW w:w="1318" w:type="dxa"/>
            <w:tcBorders>
              <w:top w:val="nil"/>
              <w:left w:val="nil"/>
              <w:bottom w:val="single" w:sz="4" w:space="0" w:color="auto"/>
              <w:right w:val="single" w:sz="4" w:space="0" w:color="auto"/>
            </w:tcBorders>
            <w:shd w:val="clear" w:color="auto" w:fill="auto"/>
            <w:vAlign w:val="center"/>
            <w:hideMark/>
          </w:tcPr>
          <w:p w14:paraId="65A42638"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940</w:t>
            </w:r>
          </w:p>
        </w:tc>
        <w:tc>
          <w:tcPr>
            <w:tcW w:w="2833" w:type="dxa"/>
            <w:tcBorders>
              <w:top w:val="nil"/>
              <w:left w:val="nil"/>
              <w:bottom w:val="single" w:sz="4" w:space="0" w:color="auto"/>
              <w:right w:val="single" w:sz="4" w:space="0" w:color="auto"/>
            </w:tcBorders>
            <w:shd w:val="clear" w:color="auto" w:fill="auto"/>
            <w:vAlign w:val="center"/>
            <w:hideMark/>
          </w:tcPr>
          <w:p w14:paraId="655B2E59"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Dự án đã hoàn thành không có nhu cầu sử dụng</w:t>
            </w:r>
          </w:p>
        </w:tc>
        <w:tc>
          <w:tcPr>
            <w:tcW w:w="36" w:type="dxa"/>
            <w:vAlign w:val="center"/>
            <w:hideMark/>
          </w:tcPr>
          <w:p w14:paraId="760DFDC5" w14:textId="77777777" w:rsidR="009F241A" w:rsidRPr="009F241A" w:rsidRDefault="009F241A" w:rsidP="00B50453">
            <w:pPr>
              <w:rPr>
                <w:rFonts w:ascii="Times New Roman" w:hAnsi="Times New Roman" w:cs="Times New Roman"/>
              </w:rPr>
            </w:pPr>
          </w:p>
        </w:tc>
      </w:tr>
      <w:tr w:rsidR="009F241A" w:rsidRPr="009F241A" w14:paraId="6C7DE19D" w14:textId="77777777" w:rsidTr="00B50453">
        <w:trPr>
          <w:trHeight w:val="124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1250D0F"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6</w:t>
            </w:r>
          </w:p>
        </w:tc>
        <w:tc>
          <w:tcPr>
            <w:tcW w:w="6700" w:type="dxa"/>
            <w:tcBorders>
              <w:top w:val="nil"/>
              <w:left w:val="nil"/>
              <w:bottom w:val="single" w:sz="4" w:space="0" w:color="auto"/>
              <w:right w:val="single" w:sz="4" w:space="0" w:color="auto"/>
            </w:tcBorders>
            <w:shd w:val="clear" w:color="000000" w:fill="FFFFFF"/>
            <w:vAlign w:val="center"/>
            <w:hideMark/>
          </w:tcPr>
          <w:p w14:paraId="5572AA33"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Dự phòng (tại Phụ lục IV - Nghị quyết số 84/NQ-HĐND ngày 9/12/2022 của Hội đồng nhân dân tỉnh)</w:t>
            </w:r>
          </w:p>
        </w:tc>
        <w:tc>
          <w:tcPr>
            <w:tcW w:w="1238" w:type="dxa"/>
            <w:tcBorders>
              <w:top w:val="nil"/>
              <w:left w:val="nil"/>
              <w:bottom w:val="single" w:sz="4" w:space="0" w:color="auto"/>
              <w:right w:val="single" w:sz="4" w:space="0" w:color="auto"/>
            </w:tcBorders>
            <w:shd w:val="clear" w:color="auto" w:fill="auto"/>
            <w:vAlign w:val="center"/>
            <w:hideMark/>
          </w:tcPr>
          <w:p w14:paraId="2AF857BF"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31.400</w:t>
            </w:r>
          </w:p>
        </w:tc>
        <w:tc>
          <w:tcPr>
            <w:tcW w:w="1178" w:type="dxa"/>
            <w:tcBorders>
              <w:top w:val="nil"/>
              <w:left w:val="nil"/>
              <w:bottom w:val="single" w:sz="4" w:space="0" w:color="auto"/>
              <w:right w:val="single" w:sz="4" w:space="0" w:color="auto"/>
            </w:tcBorders>
            <w:shd w:val="clear" w:color="auto" w:fill="auto"/>
            <w:vAlign w:val="center"/>
            <w:hideMark/>
          </w:tcPr>
          <w:p w14:paraId="144AFF79"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1C378A91"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16.400</w:t>
            </w:r>
          </w:p>
        </w:tc>
        <w:tc>
          <w:tcPr>
            <w:tcW w:w="1318" w:type="dxa"/>
            <w:tcBorders>
              <w:top w:val="nil"/>
              <w:left w:val="nil"/>
              <w:bottom w:val="single" w:sz="4" w:space="0" w:color="auto"/>
              <w:right w:val="single" w:sz="4" w:space="0" w:color="auto"/>
            </w:tcBorders>
            <w:shd w:val="clear" w:color="auto" w:fill="auto"/>
            <w:vAlign w:val="center"/>
            <w:hideMark/>
          </w:tcPr>
          <w:p w14:paraId="19CBACB4"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15.000</w:t>
            </w:r>
          </w:p>
        </w:tc>
        <w:tc>
          <w:tcPr>
            <w:tcW w:w="2833" w:type="dxa"/>
            <w:tcBorders>
              <w:top w:val="nil"/>
              <w:left w:val="nil"/>
              <w:bottom w:val="single" w:sz="4" w:space="0" w:color="auto"/>
              <w:right w:val="single" w:sz="4" w:space="0" w:color="auto"/>
            </w:tcBorders>
            <w:shd w:val="clear" w:color="auto" w:fill="auto"/>
            <w:vAlign w:val="center"/>
            <w:hideMark/>
          </w:tcPr>
          <w:p w14:paraId="35AD2891"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Phân bổ cho các nhiệm vụ, dự án cần đẩy nhanh tiến độ, cần triển khai thực hiện trong năm 2023</w:t>
            </w:r>
          </w:p>
        </w:tc>
        <w:tc>
          <w:tcPr>
            <w:tcW w:w="36" w:type="dxa"/>
            <w:vAlign w:val="center"/>
            <w:hideMark/>
          </w:tcPr>
          <w:p w14:paraId="4EFA1ED6" w14:textId="77777777" w:rsidR="009F241A" w:rsidRPr="009F241A" w:rsidRDefault="009F241A" w:rsidP="00B50453">
            <w:pPr>
              <w:rPr>
                <w:rFonts w:ascii="Times New Roman" w:hAnsi="Times New Roman" w:cs="Times New Roman"/>
              </w:rPr>
            </w:pPr>
          </w:p>
        </w:tc>
      </w:tr>
      <w:tr w:rsidR="009F241A" w:rsidRPr="009F241A" w14:paraId="359B3833" w14:textId="77777777" w:rsidTr="00B50453">
        <w:trPr>
          <w:trHeight w:val="31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4453720" w14:textId="77777777" w:rsidR="009F241A" w:rsidRPr="009F241A" w:rsidRDefault="009F241A" w:rsidP="00B50453">
            <w:pPr>
              <w:jc w:val="center"/>
              <w:rPr>
                <w:rFonts w:ascii="Times New Roman" w:hAnsi="Times New Roman" w:cs="Times New Roman"/>
                <w:b/>
                <w:bCs/>
                <w:i/>
                <w:iCs/>
                <w:sz w:val="24"/>
              </w:rPr>
            </w:pPr>
            <w:r w:rsidRPr="009F241A">
              <w:rPr>
                <w:rFonts w:ascii="Times New Roman" w:hAnsi="Times New Roman" w:cs="Times New Roman"/>
                <w:b/>
                <w:bCs/>
                <w:i/>
                <w:iCs/>
                <w:sz w:val="24"/>
              </w:rPr>
              <w:t>*</w:t>
            </w:r>
          </w:p>
        </w:tc>
        <w:tc>
          <w:tcPr>
            <w:tcW w:w="6700" w:type="dxa"/>
            <w:tcBorders>
              <w:top w:val="nil"/>
              <w:left w:val="nil"/>
              <w:bottom w:val="single" w:sz="4" w:space="0" w:color="auto"/>
              <w:right w:val="single" w:sz="4" w:space="0" w:color="auto"/>
            </w:tcBorders>
            <w:shd w:val="clear" w:color="auto" w:fill="auto"/>
            <w:vAlign w:val="center"/>
            <w:hideMark/>
          </w:tcPr>
          <w:p w14:paraId="5E60A076" w14:textId="77777777" w:rsidR="009F241A" w:rsidRPr="009F241A" w:rsidRDefault="009F241A" w:rsidP="00B50453">
            <w:pPr>
              <w:rPr>
                <w:rFonts w:ascii="Times New Roman" w:hAnsi="Times New Roman" w:cs="Times New Roman"/>
                <w:b/>
                <w:bCs/>
                <w:i/>
                <w:iCs/>
                <w:sz w:val="24"/>
              </w:rPr>
            </w:pPr>
            <w:r w:rsidRPr="009F241A">
              <w:rPr>
                <w:rFonts w:ascii="Times New Roman" w:hAnsi="Times New Roman" w:cs="Times New Roman"/>
                <w:b/>
                <w:bCs/>
                <w:i/>
                <w:iCs/>
                <w:sz w:val="24"/>
              </w:rPr>
              <w:t>Các dự án tăng vốn</w:t>
            </w:r>
          </w:p>
        </w:tc>
        <w:tc>
          <w:tcPr>
            <w:tcW w:w="1238" w:type="dxa"/>
            <w:tcBorders>
              <w:top w:val="nil"/>
              <w:left w:val="nil"/>
              <w:bottom w:val="single" w:sz="4" w:space="0" w:color="auto"/>
              <w:right w:val="single" w:sz="4" w:space="0" w:color="auto"/>
            </w:tcBorders>
            <w:shd w:val="clear" w:color="auto" w:fill="auto"/>
            <w:vAlign w:val="center"/>
            <w:hideMark/>
          </w:tcPr>
          <w:p w14:paraId="3BF8C6E7"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1178" w:type="dxa"/>
            <w:tcBorders>
              <w:top w:val="nil"/>
              <w:left w:val="nil"/>
              <w:bottom w:val="single" w:sz="4" w:space="0" w:color="auto"/>
              <w:right w:val="single" w:sz="4" w:space="0" w:color="auto"/>
            </w:tcBorders>
            <w:shd w:val="clear" w:color="auto" w:fill="auto"/>
            <w:vAlign w:val="center"/>
            <w:hideMark/>
          </w:tcPr>
          <w:p w14:paraId="51F3654F"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1138" w:type="dxa"/>
            <w:tcBorders>
              <w:top w:val="nil"/>
              <w:left w:val="nil"/>
              <w:bottom w:val="single" w:sz="4" w:space="0" w:color="auto"/>
              <w:right w:val="single" w:sz="4" w:space="0" w:color="auto"/>
            </w:tcBorders>
            <w:shd w:val="clear" w:color="auto" w:fill="auto"/>
            <w:vAlign w:val="center"/>
            <w:hideMark/>
          </w:tcPr>
          <w:p w14:paraId="018255EE"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002730DB" w14:textId="77777777" w:rsidR="009F241A" w:rsidRPr="009F241A" w:rsidRDefault="009F241A" w:rsidP="00B50453">
            <w:pPr>
              <w:jc w:val="right"/>
              <w:rPr>
                <w:rFonts w:ascii="Times New Roman" w:hAnsi="Times New Roman" w:cs="Times New Roman"/>
                <w:b/>
                <w:bCs/>
                <w:i/>
                <w:iCs/>
                <w:sz w:val="24"/>
              </w:rPr>
            </w:pPr>
            <w:r w:rsidRPr="009F241A">
              <w:rPr>
                <w:rFonts w:ascii="Times New Roman" w:hAnsi="Times New Roman" w:cs="Times New Roman"/>
                <w:b/>
                <w:bCs/>
                <w:i/>
                <w:iCs/>
                <w:sz w:val="24"/>
              </w:rPr>
              <w:t> </w:t>
            </w:r>
          </w:p>
        </w:tc>
        <w:tc>
          <w:tcPr>
            <w:tcW w:w="2833" w:type="dxa"/>
            <w:tcBorders>
              <w:top w:val="nil"/>
              <w:left w:val="nil"/>
              <w:bottom w:val="single" w:sz="4" w:space="0" w:color="auto"/>
              <w:right w:val="single" w:sz="4" w:space="0" w:color="auto"/>
            </w:tcBorders>
            <w:shd w:val="clear" w:color="auto" w:fill="auto"/>
            <w:vAlign w:val="center"/>
            <w:hideMark/>
          </w:tcPr>
          <w:p w14:paraId="7A89E72C" w14:textId="77777777" w:rsidR="009F241A" w:rsidRPr="009F241A" w:rsidRDefault="009F241A" w:rsidP="00B50453">
            <w:pPr>
              <w:rPr>
                <w:rFonts w:ascii="Times New Roman" w:hAnsi="Times New Roman" w:cs="Times New Roman"/>
                <w:b/>
                <w:bCs/>
                <w:i/>
                <w:iCs/>
                <w:sz w:val="24"/>
              </w:rPr>
            </w:pPr>
            <w:r w:rsidRPr="009F241A">
              <w:rPr>
                <w:rFonts w:ascii="Times New Roman" w:hAnsi="Times New Roman" w:cs="Times New Roman"/>
                <w:b/>
                <w:bCs/>
                <w:i/>
                <w:iCs/>
                <w:sz w:val="24"/>
              </w:rPr>
              <w:t> </w:t>
            </w:r>
          </w:p>
        </w:tc>
        <w:tc>
          <w:tcPr>
            <w:tcW w:w="36" w:type="dxa"/>
            <w:vAlign w:val="center"/>
            <w:hideMark/>
          </w:tcPr>
          <w:p w14:paraId="17766F5E" w14:textId="77777777" w:rsidR="009F241A" w:rsidRPr="009F241A" w:rsidRDefault="009F241A" w:rsidP="00B50453">
            <w:pPr>
              <w:rPr>
                <w:rFonts w:ascii="Times New Roman" w:hAnsi="Times New Roman" w:cs="Times New Roman"/>
              </w:rPr>
            </w:pPr>
          </w:p>
        </w:tc>
      </w:tr>
      <w:tr w:rsidR="009F241A" w:rsidRPr="009F241A" w14:paraId="52B03DD3"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EC7C835"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lastRenderedPageBreak/>
              <w:t>1</w:t>
            </w:r>
          </w:p>
        </w:tc>
        <w:tc>
          <w:tcPr>
            <w:tcW w:w="6700" w:type="dxa"/>
            <w:tcBorders>
              <w:top w:val="nil"/>
              <w:left w:val="nil"/>
              <w:bottom w:val="single" w:sz="4" w:space="0" w:color="auto"/>
              <w:right w:val="single" w:sz="4" w:space="0" w:color="auto"/>
            </w:tcBorders>
            <w:shd w:val="clear" w:color="auto" w:fill="auto"/>
            <w:vAlign w:val="center"/>
            <w:hideMark/>
          </w:tcPr>
          <w:p w14:paraId="71585E43"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Đường giao thông liên thôn Mã Lai - Tân Pun, xã Hướng Phùng, huyện Hướng Hóa</w:t>
            </w:r>
          </w:p>
        </w:tc>
        <w:tc>
          <w:tcPr>
            <w:tcW w:w="1238" w:type="dxa"/>
            <w:tcBorders>
              <w:top w:val="nil"/>
              <w:left w:val="nil"/>
              <w:bottom w:val="single" w:sz="4" w:space="0" w:color="auto"/>
              <w:right w:val="single" w:sz="4" w:space="0" w:color="auto"/>
            </w:tcBorders>
            <w:shd w:val="clear" w:color="auto" w:fill="auto"/>
            <w:vAlign w:val="center"/>
            <w:hideMark/>
          </w:tcPr>
          <w:p w14:paraId="66251557"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2.000</w:t>
            </w:r>
          </w:p>
        </w:tc>
        <w:tc>
          <w:tcPr>
            <w:tcW w:w="1178" w:type="dxa"/>
            <w:tcBorders>
              <w:top w:val="nil"/>
              <w:left w:val="nil"/>
              <w:bottom w:val="single" w:sz="4" w:space="0" w:color="auto"/>
              <w:right w:val="single" w:sz="4" w:space="0" w:color="auto"/>
            </w:tcBorders>
            <w:shd w:val="clear" w:color="auto" w:fill="auto"/>
            <w:vAlign w:val="center"/>
            <w:hideMark/>
          </w:tcPr>
          <w:p w14:paraId="37B0A51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1.200</w:t>
            </w:r>
          </w:p>
        </w:tc>
        <w:tc>
          <w:tcPr>
            <w:tcW w:w="1138" w:type="dxa"/>
            <w:tcBorders>
              <w:top w:val="nil"/>
              <w:left w:val="nil"/>
              <w:bottom w:val="single" w:sz="4" w:space="0" w:color="auto"/>
              <w:right w:val="single" w:sz="4" w:space="0" w:color="auto"/>
            </w:tcBorders>
            <w:shd w:val="clear" w:color="auto" w:fill="auto"/>
            <w:vAlign w:val="center"/>
            <w:hideMark/>
          </w:tcPr>
          <w:p w14:paraId="0EBB22B4"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3C2F0CB6"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3.200</w:t>
            </w:r>
          </w:p>
        </w:tc>
        <w:tc>
          <w:tcPr>
            <w:tcW w:w="2833" w:type="dxa"/>
            <w:tcBorders>
              <w:top w:val="nil"/>
              <w:left w:val="nil"/>
              <w:bottom w:val="single" w:sz="4" w:space="0" w:color="auto"/>
              <w:right w:val="single" w:sz="4" w:space="0" w:color="auto"/>
            </w:tcBorders>
            <w:shd w:val="clear" w:color="auto" w:fill="auto"/>
            <w:vAlign w:val="center"/>
            <w:hideMark/>
          </w:tcPr>
          <w:p w14:paraId="74077A3B"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Đẩy nhanh tiến độ thực hiện</w:t>
            </w:r>
          </w:p>
        </w:tc>
        <w:tc>
          <w:tcPr>
            <w:tcW w:w="36" w:type="dxa"/>
            <w:vAlign w:val="center"/>
            <w:hideMark/>
          </w:tcPr>
          <w:p w14:paraId="5DE91AA6" w14:textId="77777777" w:rsidR="009F241A" w:rsidRPr="009F241A" w:rsidRDefault="009F241A" w:rsidP="00B50453">
            <w:pPr>
              <w:rPr>
                <w:rFonts w:ascii="Times New Roman" w:hAnsi="Times New Roman" w:cs="Times New Roman"/>
              </w:rPr>
            </w:pPr>
          </w:p>
        </w:tc>
      </w:tr>
      <w:tr w:rsidR="009F241A" w:rsidRPr="009F241A" w14:paraId="6397C4D4"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E40BA97"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2</w:t>
            </w:r>
          </w:p>
        </w:tc>
        <w:tc>
          <w:tcPr>
            <w:tcW w:w="6700" w:type="dxa"/>
            <w:tcBorders>
              <w:top w:val="nil"/>
              <w:left w:val="nil"/>
              <w:bottom w:val="single" w:sz="4" w:space="0" w:color="auto"/>
              <w:right w:val="single" w:sz="4" w:space="0" w:color="auto"/>
            </w:tcBorders>
            <w:shd w:val="clear" w:color="auto" w:fill="auto"/>
            <w:vAlign w:val="center"/>
            <w:hideMark/>
          </w:tcPr>
          <w:p w14:paraId="24432520"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Cơ sở hạ tầng Cụm công nghiệp Hải Chánh</w:t>
            </w:r>
          </w:p>
        </w:tc>
        <w:tc>
          <w:tcPr>
            <w:tcW w:w="1238" w:type="dxa"/>
            <w:tcBorders>
              <w:top w:val="nil"/>
              <w:left w:val="nil"/>
              <w:bottom w:val="single" w:sz="4" w:space="0" w:color="auto"/>
              <w:right w:val="single" w:sz="4" w:space="0" w:color="auto"/>
            </w:tcBorders>
            <w:shd w:val="clear" w:color="auto" w:fill="auto"/>
            <w:vAlign w:val="center"/>
            <w:hideMark/>
          </w:tcPr>
          <w:p w14:paraId="3EF3F02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4.000</w:t>
            </w:r>
          </w:p>
        </w:tc>
        <w:tc>
          <w:tcPr>
            <w:tcW w:w="1178" w:type="dxa"/>
            <w:tcBorders>
              <w:top w:val="nil"/>
              <w:left w:val="nil"/>
              <w:bottom w:val="single" w:sz="4" w:space="0" w:color="auto"/>
              <w:right w:val="single" w:sz="4" w:space="0" w:color="auto"/>
            </w:tcBorders>
            <w:shd w:val="clear" w:color="auto" w:fill="auto"/>
            <w:vAlign w:val="center"/>
            <w:hideMark/>
          </w:tcPr>
          <w:p w14:paraId="2F51C6F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1.400</w:t>
            </w:r>
          </w:p>
        </w:tc>
        <w:tc>
          <w:tcPr>
            <w:tcW w:w="1138" w:type="dxa"/>
            <w:tcBorders>
              <w:top w:val="nil"/>
              <w:left w:val="nil"/>
              <w:bottom w:val="single" w:sz="4" w:space="0" w:color="auto"/>
              <w:right w:val="single" w:sz="4" w:space="0" w:color="auto"/>
            </w:tcBorders>
            <w:shd w:val="clear" w:color="auto" w:fill="auto"/>
            <w:vAlign w:val="center"/>
            <w:hideMark/>
          </w:tcPr>
          <w:p w14:paraId="6F4BAD2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453F8C50"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5.400</w:t>
            </w:r>
          </w:p>
        </w:tc>
        <w:tc>
          <w:tcPr>
            <w:tcW w:w="2833" w:type="dxa"/>
            <w:tcBorders>
              <w:top w:val="nil"/>
              <w:left w:val="nil"/>
              <w:bottom w:val="single" w:sz="4" w:space="0" w:color="auto"/>
              <w:right w:val="single" w:sz="4" w:space="0" w:color="auto"/>
            </w:tcBorders>
            <w:shd w:val="clear" w:color="auto" w:fill="auto"/>
            <w:vAlign w:val="center"/>
            <w:hideMark/>
          </w:tcPr>
          <w:p w14:paraId="31F6A15F"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Đẩy nhanh tiến độ thực hiện</w:t>
            </w:r>
          </w:p>
        </w:tc>
        <w:tc>
          <w:tcPr>
            <w:tcW w:w="36" w:type="dxa"/>
            <w:vAlign w:val="center"/>
            <w:hideMark/>
          </w:tcPr>
          <w:p w14:paraId="5D9977DA" w14:textId="77777777" w:rsidR="009F241A" w:rsidRPr="009F241A" w:rsidRDefault="009F241A" w:rsidP="00B50453">
            <w:pPr>
              <w:rPr>
                <w:rFonts w:ascii="Times New Roman" w:hAnsi="Times New Roman" w:cs="Times New Roman"/>
              </w:rPr>
            </w:pPr>
          </w:p>
        </w:tc>
      </w:tr>
      <w:tr w:rsidR="009F241A" w:rsidRPr="009F241A" w14:paraId="66C38BEE"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066E2AA"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3</w:t>
            </w:r>
          </w:p>
        </w:tc>
        <w:tc>
          <w:tcPr>
            <w:tcW w:w="6700" w:type="dxa"/>
            <w:tcBorders>
              <w:top w:val="nil"/>
              <w:left w:val="nil"/>
              <w:bottom w:val="single" w:sz="4" w:space="0" w:color="auto"/>
              <w:right w:val="single" w:sz="4" w:space="0" w:color="auto"/>
            </w:tcBorders>
            <w:shd w:val="clear" w:color="auto" w:fill="auto"/>
            <w:vAlign w:val="center"/>
            <w:hideMark/>
          </w:tcPr>
          <w:p w14:paraId="161271F2"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Hệ thống xử lý nước thải cụm công nghiệp Cam Thành, huyện Cam Lộ</w:t>
            </w:r>
          </w:p>
        </w:tc>
        <w:tc>
          <w:tcPr>
            <w:tcW w:w="1238" w:type="dxa"/>
            <w:tcBorders>
              <w:top w:val="nil"/>
              <w:left w:val="nil"/>
              <w:bottom w:val="single" w:sz="4" w:space="0" w:color="auto"/>
              <w:right w:val="single" w:sz="4" w:space="0" w:color="auto"/>
            </w:tcBorders>
            <w:shd w:val="clear" w:color="auto" w:fill="auto"/>
            <w:vAlign w:val="center"/>
            <w:hideMark/>
          </w:tcPr>
          <w:p w14:paraId="5CAA10C0"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78" w:type="dxa"/>
            <w:tcBorders>
              <w:top w:val="nil"/>
              <w:left w:val="nil"/>
              <w:bottom w:val="single" w:sz="4" w:space="0" w:color="auto"/>
              <w:right w:val="single" w:sz="4" w:space="0" w:color="auto"/>
            </w:tcBorders>
            <w:shd w:val="clear" w:color="auto" w:fill="auto"/>
            <w:vAlign w:val="center"/>
            <w:hideMark/>
          </w:tcPr>
          <w:p w14:paraId="03518CAA"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2.000</w:t>
            </w:r>
          </w:p>
        </w:tc>
        <w:tc>
          <w:tcPr>
            <w:tcW w:w="1138" w:type="dxa"/>
            <w:tcBorders>
              <w:top w:val="nil"/>
              <w:left w:val="nil"/>
              <w:bottom w:val="single" w:sz="4" w:space="0" w:color="auto"/>
              <w:right w:val="single" w:sz="4" w:space="0" w:color="auto"/>
            </w:tcBorders>
            <w:shd w:val="clear" w:color="auto" w:fill="auto"/>
            <w:vAlign w:val="center"/>
            <w:hideMark/>
          </w:tcPr>
          <w:p w14:paraId="6A8E1359"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67892303"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3.000</w:t>
            </w:r>
          </w:p>
        </w:tc>
        <w:tc>
          <w:tcPr>
            <w:tcW w:w="2833" w:type="dxa"/>
            <w:tcBorders>
              <w:top w:val="nil"/>
              <w:left w:val="nil"/>
              <w:bottom w:val="single" w:sz="4" w:space="0" w:color="auto"/>
              <w:right w:val="single" w:sz="4" w:space="0" w:color="auto"/>
            </w:tcBorders>
            <w:shd w:val="clear" w:color="auto" w:fill="auto"/>
            <w:vAlign w:val="center"/>
            <w:hideMark/>
          </w:tcPr>
          <w:p w14:paraId="1311073B"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Đẩy nhanh tiến độ thực hiện</w:t>
            </w:r>
          </w:p>
        </w:tc>
        <w:tc>
          <w:tcPr>
            <w:tcW w:w="36" w:type="dxa"/>
            <w:vAlign w:val="center"/>
            <w:hideMark/>
          </w:tcPr>
          <w:p w14:paraId="0F4F0D72" w14:textId="77777777" w:rsidR="009F241A" w:rsidRPr="009F241A" w:rsidRDefault="009F241A" w:rsidP="00B50453">
            <w:pPr>
              <w:rPr>
                <w:rFonts w:ascii="Times New Roman" w:hAnsi="Times New Roman" w:cs="Times New Roman"/>
              </w:rPr>
            </w:pPr>
          </w:p>
        </w:tc>
      </w:tr>
      <w:tr w:rsidR="009F241A" w:rsidRPr="009F241A" w14:paraId="3D082BC5"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6DC082B"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4</w:t>
            </w:r>
          </w:p>
        </w:tc>
        <w:tc>
          <w:tcPr>
            <w:tcW w:w="6700" w:type="dxa"/>
            <w:tcBorders>
              <w:top w:val="nil"/>
              <w:left w:val="nil"/>
              <w:bottom w:val="single" w:sz="4" w:space="0" w:color="auto"/>
              <w:right w:val="single" w:sz="4" w:space="0" w:color="auto"/>
            </w:tcBorders>
            <w:shd w:val="clear" w:color="auto" w:fill="auto"/>
            <w:vAlign w:val="center"/>
            <w:hideMark/>
          </w:tcPr>
          <w:p w14:paraId="72324A3C"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Đầu tư nâng cấp cơ sở vật chất các đơn vị trực thuộc Sở Giáo dục và Đào tạo tỉnh Quảng Trị</w:t>
            </w:r>
          </w:p>
        </w:tc>
        <w:tc>
          <w:tcPr>
            <w:tcW w:w="1238" w:type="dxa"/>
            <w:tcBorders>
              <w:top w:val="nil"/>
              <w:left w:val="nil"/>
              <w:bottom w:val="single" w:sz="4" w:space="0" w:color="auto"/>
              <w:right w:val="single" w:sz="4" w:space="0" w:color="auto"/>
            </w:tcBorders>
            <w:shd w:val="clear" w:color="auto" w:fill="auto"/>
            <w:vAlign w:val="center"/>
            <w:hideMark/>
          </w:tcPr>
          <w:p w14:paraId="0E56E04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11.800</w:t>
            </w:r>
          </w:p>
        </w:tc>
        <w:tc>
          <w:tcPr>
            <w:tcW w:w="1178" w:type="dxa"/>
            <w:tcBorders>
              <w:top w:val="nil"/>
              <w:left w:val="nil"/>
              <w:bottom w:val="single" w:sz="4" w:space="0" w:color="auto"/>
              <w:right w:val="single" w:sz="4" w:space="0" w:color="auto"/>
            </w:tcBorders>
            <w:shd w:val="clear" w:color="auto" w:fill="auto"/>
            <w:vAlign w:val="center"/>
            <w:hideMark/>
          </w:tcPr>
          <w:p w14:paraId="35E7B13B"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4.231</w:t>
            </w:r>
          </w:p>
        </w:tc>
        <w:tc>
          <w:tcPr>
            <w:tcW w:w="1138" w:type="dxa"/>
            <w:tcBorders>
              <w:top w:val="nil"/>
              <w:left w:val="nil"/>
              <w:bottom w:val="single" w:sz="4" w:space="0" w:color="auto"/>
              <w:right w:val="single" w:sz="4" w:space="0" w:color="auto"/>
            </w:tcBorders>
            <w:shd w:val="clear" w:color="auto" w:fill="auto"/>
            <w:vAlign w:val="center"/>
            <w:hideMark/>
          </w:tcPr>
          <w:p w14:paraId="1486F44F"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1857464E"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16.031</w:t>
            </w:r>
          </w:p>
        </w:tc>
        <w:tc>
          <w:tcPr>
            <w:tcW w:w="2833" w:type="dxa"/>
            <w:vMerge w:val="restart"/>
            <w:tcBorders>
              <w:top w:val="nil"/>
              <w:left w:val="single" w:sz="4" w:space="0" w:color="auto"/>
              <w:bottom w:val="single" w:sz="4" w:space="0" w:color="000000"/>
              <w:right w:val="single" w:sz="4" w:space="0" w:color="auto"/>
            </w:tcBorders>
            <w:shd w:val="clear" w:color="auto" w:fill="auto"/>
            <w:vAlign w:val="center"/>
            <w:hideMark/>
          </w:tcPr>
          <w:p w14:paraId="6730DC60"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Đẩy nhanh tiến độ thực hiện, sớm hoàn thành các công trình nhằm phấn đấu công nhận đạt chuẩn quốc gia trước năm 2025 đảm bảo mục tiêu Nghị quyết Đại hội Đảng bộ tỉnh lần thứ XVII đề ra</w:t>
            </w:r>
          </w:p>
        </w:tc>
        <w:tc>
          <w:tcPr>
            <w:tcW w:w="36" w:type="dxa"/>
            <w:vAlign w:val="center"/>
            <w:hideMark/>
          </w:tcPr>
          <w:p w14:paraId="58833800" w14:textId="77777777" w:rsidR="009F241A" w:rsidRPr="009F241A" w:rsidRDefault="009F241A" w:rsidP="00B50453">
            <w:pPr>
              <w:rPr>
                <w:rFonts w:ascii="Times New Roman" w:hAnsi="Times New Roman" w:cs="Times New Roman"/>
              </w:rPr>
            </w:pPr>
          </w:p>
        </w:tc>
      </w:tr>
      <w:tr w:rsidR="009F241A" w:rsidRPr="009F241A" w14:paraId="563A5A3E"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D840140"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5</w:t>
            </w:r>
          </w:p>
        </w:tc>
        <w:tc>
          <w:tcPr>
            <w:tcW w:w="6700" w:type="dxa"/>
            <w:tcBorders>
              <w:top w:val="nil"/>
              <w:left w:val="nil"/>
              <w:bottom w:val="single" w:sz="4" w:space="0" w:color="auto"/>
              <w:right w:val="single" w:sz="4" w:space="0" w:color="auto"/>
            </w:tcBorders>
            <w:shd w:val="clear" w:color="auto" w:fill="auto"/>
            <w:vAlign w:val="center"/>
            <w:hideMark/>
          </w:tcPr>
          <w:p w14:paraId="4C30E88A"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Tiểu học Hướng Tân, hạng mục: Nhà hiệu bộ, cổng, hàng rào</w:t>
            </w:r>
          </w:p>
        </w:tc>
        <w:tc>
          <w:tcPr>
            <w:tcW w:w="1238" w:type="dxa"/>
            <w:tcBorders>
              <w:top w:val="nil"/>
              <w:left w:val="nil"/>
              <w:bottom w:val="single" w:sz="4" w:space="0" w:color="auto"/>
              <w:right w:val="single" w:sz="4" w:space="0" w:color="auto"/>
            </w:tcBorders>
            <w:shd w:val="clear" w:color="auto" w:fill="auto"/>
            <w:vAlign w:val="center"/>
            <w:hideMark/>
          </w:tcPr>
          <w:p w14:paraId="0B55CC61"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700</w:t>
            </w:r>
          </w:p>
        </w:tc>
        <w:tc>
          <w:tcPr>
            <w:tcW w:w="1178" w:type="dxa"/>
            <w:tcBorders>
              <w:top w:val="nil"/>
              <w:left w:val="nil"/>
              <w:bottom w:val="single" w:sz="4" w:space="0" w:color="auto"/>
              <w:right w:val="single" w:sz="4" w:space="0" w:color="auto"/>
            </w:tcBorders>
            <w:shd w:val="clear" w:color="auto" w:fill="auto"/>
            <w:vAlign w:val="center"/>
            <w:hideMark/>
          </w:tcPr>
          <w:p w14:paraId="758E5B55"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1.250</w:t>
            </w:r>
          </w:p>
        </w:tc>
        <w:tc>
          <w:tcPr>
            <w:tcW w:w="1138" w:type="dxa"/>
            <w:tcBorders>
              <w:top w:val="nil"/>
              <w:left w:val="nil"/>
              <w:bottom w:val="single" w:sz="4" w:space="0" w:color="auto"/>
              <w:right w:val="single" w:sz="4" w:space="0" w:color="auto"/>
            </w:tcBorders>
            <w:shd w:val="clear" w:color="auto" w:fill="auto"/>
            <w:vAlign w:val="center"/>
            <w:hideMark/>
          </w:tcPr>
          <w:p w14:paraId="7152D1A0"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1140C9CF"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1.950</w:t>
            </w:r>
          </w:p>
        </w:tc>
        <w:tc>
          <w:tcPr>
            <w:tcW w:w="2833" w:type="dxa"/>
            <w:vMerge/>
            <w:tcBorders>
              <w:top w:val="nil"/>
              <w:left w:val="single" w:sz="4" w:space="0" w:color="auto"/>
              <w:bottom w:val="single" w:sz="4" w:space="0" w:color="000000"/>
              <w:right w:val="single" w:sz="4" w:space="0" w:color="auto"/>
            </w:tcBorders>
            <w:vAlign w:val="center"/>
            <w:hideMark/>
          </w:tcPr>
          <w:p w14:paraId="7D8AC637" w14:textId="77777777" w:rsidR="009F241A" w:rsidRPr="009F241A" w:rsidRDefault="009F241A" w:rsidP="00B50453">
            <w:pPr>
              <w:rPr>
                <w:rFonts w:ascii="Times New Roman" w:hAnsi="Times New Roman" w:cs="Times New Roman"/>
                <w:sz w:val="24"/>
              </w:rPr>
            </w:pPr>
          </w:p>
        </w:tc>
        <w:tc>
          <w:tcPr>
            <w:tcW w:w="36" w:type="dxa"/>
            <w:vAlign w:val="center"/>
            <w:hideMark/>
          </w:tcPr>
          <w:p w14:paraId="4FE318C7" w14:textId="77777777" w:rsidR="009F241A" w:rsidRPr="009F241A" w:rsidRDefault="009F241A" w:rsidP="00B50453">
            <w:pPr>
              <w:rPr>
                <w:rFonts w:ascii="Times New Roman" w:hAnsi="Times New Roman" w:cs="Times New Roman"/>
              </w:rPr>
            </w:pPr>
          </w:p>
        </w:tc>
      </w:tr>
      <w:tr w:rsidR="009F241A" w:rsidRPr="009F241A" w14:paraId="5DFC646A"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7A4CF19"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6</w:t>
            </w:r>
          </w:p>
        </w:tc>
        <w:tc>
          <w:tcPr>
            <w:tcW w:w="6700" w:type="dxa"/>
            <w:tcBorders>
              <w:top w:val="nil"/>
              <w:left w:val="nil"/>
              <w:bottom w:val="single" w:sz="4" w:space="0" w:color="auto"/>
              <w:right w:val="single" w:sz="4" w:space="0" w:color="auto"/>
            </w:tcBorders>
            <w:shd w:val="clear" w:color="000000" w:fill="FFFFFF"/>
            <w:vAlign w:val="center"/>
            <w:hideMark/>
          </w:tcPr>
          <w:p w14:paraId="28A9AC01"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THCS thị trấn Krông Klang - Hạng mục: Nhà 2 tầng 06 phòng học bộ môn</w:t>
            </w:r>
          </w:p>
        </w:tc>
        <w:tc>
          <w:tcPr>
            <w:tcW w:w="1238" w:type="dxa"/>
            <w:tcBorders>
              <w:top w:val="nil"/>
              <w:left w:val="nil"/>
              <w:bottom w:val="single" w:sz="4" w:space="0" w:color="auto"/>
              <w:right w:val="single" w:sz="4" w:space="0" w:color="auto"/>
            </w:tcBorders>
            <w:shd w:val="clear" w:color="auto" w:fill="auto"/>
            <w:vAlign w:val="center"/>
            <w:hideMark/>
          </w:tcPr>
          <w:p w14:paraId="10386581"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1178" w:type="dxa"/>
            <w:tcBorders>
              <w:top w:val="nil"/>
              <w:left w:val="nil"/>
              <w:bottom w:val="single" w:sz="4" w:space="0" w:color="auto"/>
              <w:right w:val="single" w:sz="4" w:space="0" w:color="auto"/>
            </w:tcBorders>
            <w:shd w:val="clear" w:color="auto" w:fill="auto"/>
            <w:vAlign w:val="center"/>
            <w:hideMark/>
          </w:tcPr>
          <w:p w14:paraId="5E9AAFBF"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6F5520D4"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2FD95B2E"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2833" w:type="dxa"/>
            <w:vMerge/>
            <w:tcBorders>
              <w:top w:val="nil"/>
              <w:left w:val="single" w:sz="4" w:space="0" w:color="auto"/>
              <w:bottom w:val="single" w:sz="4" w:space="0" w:color="000000"/>
              <w:right w:val="single" w:sz="4" w:space="0" w:color="auto"/>
            </w:tcBorders>
            <w:vAlign w:val="center"/>
            <w:hideMark/>
          </w:tcPr>
          <w:p w14:paraId="408BB86C" w14:textId="77777777" w:rsidR="009F241A" w:rsidRPr="009F241A" w:rsidRDefault="009F241A" w:rsidP="00B50453">
            <w:pPr>
              <w:rPr>
                <w:rFonts w:ascii="Times New Roman" w:hAnsi="Times New Roman" w:cs="Times New Roman"/>
                <w:sz w:val="24"/>
              </w:rPr>
            </w:pPr>
          </w:p>
        </w:tc>
        <w:tc>
          <w:tcPr>
            <w:tcW w:w="36" w:type="dxa"/>
            <w:vAlign w:val="center"/>
            <w:hideMark/>
          </w:tcPr>
          <w:p w14:paraId="4B2ED05D" w14:textId="77777777" w:rsidR="009F241A" w:rsidRPr="009F241A" w:rsidRDefault="009F241A" w:rsidP="00B50453">
            <w:pPr>
              <w:rPr>
                <w:rFonts w:ascii="Times New Roman" w:hAnsi="Times New Roman" w:cs="Times New Roman"/>
              </w:rPr>
            </w:pPr>
          </w:p>
        </w:tc>
      </w:tr>
      <w:tr w:rsidR="009F241A" w:rsidRPr="009F241A" w14:paraId="33568627"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6A50E2D"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7</w:t>
            </w:r>
          </w:p>
        </w:tc>
        <w:tc>
          <w:tcPr>
            <w:tcW w:w="6700" w:type="dxa"/>
            <w:tcBorders>
              <w:top w:val="nil"/>
              <w:left w:val="nil"/>
              <w:bottom w:val="single" w:sz="4" w:space="0" w:color="auto"/>
              <w:right w:val="single" w:sz="4" w:space="0" w:color="auto"/>
            </w:tcBorders>
            <w:shd w:val="clear" w:color="000000" w:fill="FFFFFF"/>
            <w:vAlign w:val="center"/>
            <w:hideMark/>
          </w:tcPr>
          <w:p w14:paraId="751D9BC0"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TH&amp;THCS Cam Nghĩa, huyện Cam Lộ; Hạng mục: Nhà 2 tầng, 4 phòng</w:t>
            </w:r>
          </w:p>
        </w:tc>
        <w:tc>
          <w:tcPr>
            <w:tcW w:w="1238" w:type="dxa"/>
            <w:tcBorders>
              <w:top w:val="nil"/>
              <w:left w:val="nil"/>
              <w:bottom w:val="single" w:sz="4" w:space="0" w:color="auto"/>
              <w:right w:val="single" w:sz="4" w:space="0" w:color="auto"/>
            </w:tcBorders>
            <w:shd w:val="clear" w:color="auto" w:fill="auto"/>
            <w:vAlign w:val="center"/>
            <w:hideMark/>
          </w:tcPr>
          <w:p w14:paraId="0BED18E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1178" w:type="dxa"/>
            <w:tcBorders>
              <w:top w:val="nil"/>
              <w:left w:val="nil"/>
              <w:bottom w:val="single" w:sz="4" w:space="0" w:color="auto"/>
              <w:right w:val="single" w:sz="4" w:space="0" w:color="auto"/>
            </w:tcBorders>
            <w:shd w:val="clear" w:color="auto" w:fill="auto"/>
            <w:vAlign w:val="center"/>
            <w:hideMark/>
          </w:tcPr>
          <w:p w14:paraId="21E1FF76"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761210A7"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2E15DF1D"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2833" w:type="dxa"/>
            <w:vMerge/>
            <w:tcBorders>
              <w:top w:val="nil"/>
              <w:left w:val="single" w:sz="4" w:space="0" w:color="auto"/>
              <w:bottom w:val="single" w:sz="4" w:space="0" w:color="000000"/>
              <w:right w:val="single" w:sz="4" w:space="0" w:color="auto"/>
            </w:tcBorders>
            <w:vAlign w:val="center"/>
            <w:hideMark/>
          </w:tcPr>
          <w:p w14:paraId="181D2C89" w14:textId="77777777" w:rsidR="009F241A" w:rsidRPr="009F241A" w:rsidRDefault="009F241A" w:rsidP="00B50453">
            <w:pPr>
              <w:rPr>
                <w:rFonts w:ascii="Times New Roman" w:hAnsi="Times New Roman" w:cs="Times New Roman"/>
                <w:sz w:val="24"/>
              </w:rPr>
            </w:pPr>
          </w:p>
        </w:tc>
        <w:tc>
          <w:tcPr>
            <w:tcW w:w="36" w:type="dxa"/>
            <w:vAlign w:val="center"/>
            <w:hideMark/>
          </w:tcPr>
          <w:p w14:paraId="324244CF" w14:textId="77777777" w:rsidR="009F241A" w:rsidRPr="009F241A" w:rsidRDefault="009F241A" w:rsidP="00B50453">
            <w:pPr>
              <w:rPr>
                <w:rFonts w:ascii="Times New Roman" w:hAnsi="Times New Roman" w:cs="Times New Roman"/>
              </w:rPr>
            </w:pPr>
          </w:p>
        </w:tc>
      </w:tr>
      <w:tr w:rsidR="009F241A" w:rsidRPr="009F241A" w14:paraId="68938628"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9654E8D"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8</w:t>
            </w:r>
          </w:p>
        </w:tc>
        <w:tc>
          <w:tcPr>
            <w:tcW w:w="6700" w:type="dxa"/>
            <w:tcBorders>
              <w:top w:val="nil"/>
              <w:left w:val="nil"/>
              <w:bottom w:val="single" w:sz="4" w:space="0" w:color="auto"/>
              <w:right w:val="single" w:sz="4" w:space="0" w:color="auto"/>
            </w:tcBorders>
            <w:shd w:val="clear" w:color="000000" w:fill="FFFFFF"/>
            <w:vAlign w:val="center"/>
            <w:hideMark/>
          </w:tcPr>
          <w:p w14:paraId="5E833C88"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TH&amp;THCS Hải Phú, Hạng mục: Phòng chức năng và nhà đa năng</w:t>
            </w:r>
          </w:p>
        </w:tc>
        <w:tc>
          <w:tcPr>
            <w:tcW w:w="1238" w:type="dxa"/>
            <w:tcBorders>
              <w:top w:val="nil"/>
              <w:left w:val="nil"/>
              <w:bottom w:val="single" w:sz="4" w:space="0" w:color="auto"/>
              <w:right w:val="single" w:sz="4" w:space="0" w:color="auto"/>
            </w:tcBorders>
            <w:shd w:val="clear" w:color="auto" w:fill="auto"/>
            <w:vAlign w:val="center"/>
            <w:hideMark/>
          </w:tcPr>
          <w:p w14:paraId="6BB607EB"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1178" w:type="dxa"/>
            <w:tcBorders>
              <w:top w:val="nil"/>
              <w:left w:val="nil"/>
              <w:bottom w:val="single" w:sz="4" w:space="0" w:color="auto"/>
              <w:right w:val="single" w:sz="4" w:space="0" w:color="auto"/>
            </w:tcBorders>
            <w:shd w:val="clear" w:color="auto" w:fill="auto"/>
            <w:vAlign w:val="center"/>
            <w:hideMark/>
          </w:tcPr>
          <w:p w14:paraId="415AAC65"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4E94796E"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31034987"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2833" w:type="dxa"/>
            <w:vMerge/>
            <w:tcBorders>
              <w:top w:val="nil"/>
              <w:left w:val="single" w:sz="4" w:space="0" w:color="auto"/>
              <w:bottom w:val="single" w:sz="4" w:space="0" w:color="000000"/>
              <w:right w:val="single" w:sz="4" w:space="0" w:color="auto"/>
            </w:tcBorders>
            <w:vAlign w:val="center"/>
            <w:hideMark/>
          </w:tcPr>
          <w:p w14:paraId="66288E57" w14:textId="77777777" w:rsidR="009F241A" w:rsidRPr="009F241A" w:rsidRDefault="009F241A" w:rsidP="00B50453">
            <w:pPr>
              <w:rPr>
                <w:rFonts w:ascii="Times New Roman" w:hAnsi="Times New Roman" w:cs="Times New Roman"/>
                <w:sz w:val="24"/>
              </w:rPr>
            </w:pPr>
          </w:p>
        </w:tc>
        <w:tc>
          <w:tcPr>
            <w:tcW w:w="36" w:type="dxa"/>
            <w:vAlign w:val="center"/>
            <w:hideMark/>
          </w:tcPr>
          <w:p w14:paraId="3CE998B1" w14:textId="77777777" w:rsidR="009F241A" w:rsidRPr="009F241A" w:rsidRDefault="009F241A" w:rsidP="00B50453">
            <w:pPr>
              <w:rPr>
                <w:rFonts w:ascii="Times New Roman" w:hAnsi="Times New Roman" w:cs="Times New Roman"/>
              </w:rPr>
            </w:pPr>
          </w:p>
        </w:tc>
      </w:tr>
      <w:tr w:rsidR="009F241A" w:rsidRPr="009F241A" w14:paraId="66160C4F" w14:textId="77777777" w:rsidTr="00B50453">
        <w:trPr>
          <w:trHeight w:val="31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E8E8DC9"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9</w:t>
            </w:r>
          </w:p>
        </w:tc>
        <w:tc>
          <w:tcPr>
            <w:tcW w:w="6700" w:type="dxa"/>
            <w:tcBorders>
              <w:top w:val="nil"/>
              <w:left w:val="nil"/>
              <w:bottom w:val="single" w:sz="4" w:space="0" w:color="auto"/>
              <w:right w:val="single" w:sz="4" w:space="0" w:color="auto"/>
            </w:tcBorders>
            <w:shd w:val="clear" w:color="000000" w:fill="FFFFFF"/>
            <w:vAlign w:val="center"/>
            <w:hideMark/>
          </w:tcPr>
          <w:p w14:paraId="3DE24F61"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THCS Triệu An, hạng mục: Nhà 2 tầng 6 phòng học</w:t>
            </w:r>
          </w:p>
        </w:tc>
        <w:tc>
          <w:tcPr>
            <w:tcW w:w="1238" w:type="dxa"/>
            <w:tcBorders>
              <w:top w:val="nil"/>
              <w:left w:val="nil"/>
              <w:bottom w:val="single" w:sz="4" w:space="0" w:color="auto"/>
              <w:right w:val="single" w:sz="4" w:space="0" w:color="auto"/>
            </w:tcBorders>
            <w:shd w:val="clear" w:color="auto" w:fill="auto"/>
            <w:vAlign w:val="center"/>
            <w:hideMark/>
          </w:tcPr>
          <w:p w14:paraId="2E0C23B7"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500</w:t>
            </w:r>
          </w:p>
        </w:tc>
        <w:tc>
          <w:tcPr>
            <w:tcW w:w="1178" w:type="dxa"/>
            <w:tcBorders>
              <w:top w:val="nil"/>
              <w:left w:val="nil"/>
              <w:bottom w:val="single" w:sz="4" w:space="0" w:color="auto"/>
              <w:right w:val="single" w:sz="4" w:space="0" w:color="auto"/>
            </w:tcBorders>
            <w:shd w:val="clear" w:color="auto" w:fill="auto"/>
            <w:vAlign w:val="center"/>
            <w:hideMark/>
          </w:tcPr>
          <w:p w14:paraId="22C2F767"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2C99EEAE"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28664EE5"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1.500</w:t>
            </w:r>
          </w:p>
        </w:tc>
        <w:tc>
          <w:tcPr>
            <w:tcW w:w="2833" w:type="dxa"/>
            <w:vMerge/>
            <w:tcBorders>
              <w:top w:val="nil"/>
              <w:left w:val="single" w:sz="4" w:space="0" w:color="auto"/>
              <w:bottom w:val="single" w:sz="4" w:space="0" w:color="000000"/>
              <w:right w:val="single" w:sz="4" w:space="0" w:color="auto"/>
            </w:tcBorders>
            <w:vAlign w:val="center"/>
            <w:hideMark/>
          </w:tcPr>
          <w:p w14:paraId="77ED7E2E" w14:textId="77777777" w:rsidR="009F241A" w:rsidRPr="009F241A" w:rsidRDefault="009F241A" w:rsidP="00B50453">
            <w:pPr>
              <w:rPr>
                <w:rFonts w:ascii="Times New Roman" w:hAnsi="Times New Roman" w:cs="Times New Roman"/>
                <w:sz w:val="24"/>
              </w:rPr>
            </w:pPr>
          </w:p>
        </w:tc>
        <w:tc>
          <w:tcPr>
            <w:tcW w:w="36" w:type="dxa"/>
            <w:vAlign w:val="center"/>
            <w:hideMark/>
          </w:tcPr>
          <w:p w14:paraId="6D0EA67D" w14:textId="77777777" w:rsidR="009F241A" w:rsidRPr="009F241A" w:rsidRDefault="009F241A" w:rsidP="00B50453">
            <w:pPr>
              <w:rPr>
                <w:rFonts w:ascii="Times New Roman" w:hAnsi="Times New Roman" w:cs="Times New Roman"/>
              </w:rPr>
            </w:pPr>
          </w:p>
        </w:tc>
      </w:tr>
      <w:tr w:rsidR="009F241A" w:rsidRPr="009F241A" w14:paraId="714C3868"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6E31920"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10</w:t>
            </w:r>
          </w:p>
        </w:tc>
        <w:tc>
          <w:tcPr>
            <w:tcW w:w="6700" w:type="dxa"/>
            <w:tcBorders>
              <w:top w:val="nil"/>
              <w:left w:val="nil"/>
              <w:bottom w:val="single" w:sz="4" w:space="0" w:color="auto"/>
              <w:right w:val="single" w:sz="4" w:space="0" w:color="auto"/>
            </w:tcBorders>
            <w:shd w:val="clear" w:color="000000" w:fill="FFFFFF"/>
            <w:vAlign w:val="center"/>
            <w:hideMark/>
          </w:tcPr>
          <w:p w14:paraId="0147C615"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Tiểu học Lê quý Đôn, huyện Vĩnh Linh; hạng mục: Nhà 2 tầng 6 phòng học</w:t>
            </w:r>
          </w:p>
        </w:tc>
        <w:tc>
          <w:tcPr>
            <w:tcW w:w="1238" w:type="dxa"/>
            <w:tcBorders>
              <w:top w:val="nil"/>
              <w:left w:val="nil"/>
              <w:bottom w:val="single" w:sz="4" w:space="0" w:color="auto"/>
              <w:right w:val="single" w:sz="4" w:space="0" w:color="auto"/>
            </w:tcBorders>
            <w:shd w:val="clear" w:color="auto" w:fill="auto"/>
            <w:vAlign w:val="center"/>
            <w:hideMark/>
          </w:tcPr>
          <w:p w14:paraId="3986C502"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1.400</w:t>
            </w:r>
          </w:p>
        </w:tc>
        <w:tc>
          <w:tcPr>
            <w:tcW w:w="1178" w:type="dxa"/>
            <w:tcBorders>
              <w:top w:val="nil"/>
              <w:left w:val="nil"/>
              <w:bottom w:val="single" w:sz="4" w:space="0" w:color="auto"/>
              <w:right w:val="single" w:sz="4" w:space="0" w:color="auto"/>
            </w:tcBorders>
            <w:shd w:val="clear" w:color="auto" w:fill="auto"/>
            <w:vAlign w:val="center"/>
            <w:hideMark/>
          </w:tcPr>
          <w:p w14:paraId="0240AC1B"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0617469A"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45FC3DAA"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2.400</w:t>
            </w:r>
          </w:p>
        </w:tc>
        <w:tc>
          <w:tcPr>
            <w:tcW w:w="2833" w:type="dxa"/>
            <w:vMerge/>
            <w:tcBorders>
              <w:top w:val="nil"/>
              <w:left w:val="single" w:sz="4" w:space="0" w:color="auto"/>
              <w:bottom w:val="single" w:sz="4" w:space="0" w:color="000000"/>
              <w:right w:val="single" w:sz="4" w:space="0" w:color="auto"/>
            </w:tcBorders>
            <w:vAlign w:val="center"/>
            <w:hideMark/>
          </w:tcPr>
          <w:p w14:paraId="78D68AAC" w14:textId="77777777" w:rsidR="009F241A" w:rsidRPr="009F241A" w:rsidRDefault="009F241A" w:rsidP="00B50453">
            <w:pPr>
              <w:rPr>
                <w:rFonts w:ascii="Times New Roman" w:hAnsi="Times New Roman" w:cs="Times New Roman"/>
                <w:sz w:val="24"/>
              </w:rPr>
            </w:pPr>
          </w:p>
        </w:tc>
        <w:tc>
          <w:tcPr>
            <w:tcW w:w="36" w:type="dxa"/>
            <w:vAlign w:val="center"/>
            <w:hideMark/>
          </w:tcPr>
          <w:p w14:paraId="5992D6ED" w14:textId="77777777" w:rsidR="009F241A" w:rsidRPr="009F241A" w:rsidRDefault="009F241A" w:rsidP="00B50453">
            <w:pPr>
              <w:rPr>
                <w:rFonts w:ascii="Times New Roman" w:hAnsi="Times New Roman" w:cs="Times New Roman"/>
              </w:rPr>
            </w:pPr>
          </w:p>
        </w:tc>
      </w:tr>
      <w:tr w:rsidR="009F241A" w:rsidRPr="009F241A" w14:paraId="1891575E" w14:textId="77777777" w:rsidTr="00B50453">
        <w:trPr>
          <w:trHeight w:val="31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41CE6B8"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11</w:t>
            </w:r>
          </w:p>
        </w:tc>
        <w:tc>
          <w:tcPr>
            <w:tcW w:w="6700" w:type="dxa"/>
            <w:tcBorders>
              <w:top w:val="nil"/>
              <w:left w:val="nil"/>
              <w:bottom w:val="single" w:sz="4" w:space="0" w:color="auto"/>
              <w:right w:val="single" w:sz="4" w:space="0" w:color="auto"/>
            </w:tcBorders>
            <w:shd w:val="clear" w:color="000000" w:fill="FFFFFF"/>
            <w:vAlign w:val="center"/>
            <w:hideMark/>
          </w:tcPr>
          <w:p w14:paraId="33CBDAEA"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Mầm non Gio Mai; Hạng mục: Nhà 2 tầng 6 phòng học</w:t>
            </w:r>
          </w:p>
        </w:tc>
        <w:tc>
          <w:tcPr>
            <w:tcW w:w="1238" w:type="dxa"/>
            <w:tcBorders>
              <w:top w:val="nil"/>
              <w:left w:val="nil"/>
              <w:bottom w:val="single" w:sz="4" w:space="0" w:color="auto"/>
              <w:right w:val="single" w:sz="4" w:space="0" w:color="auto"/>
            </w:tcBorders>
            <w:shd w:val="clear" w:color="auto" w:fill="auto"/>
            <w:vAlign w:val="center"/>
            <w:hideMark/>
          </w:tcPr>
          <w:p w14:paraId="2E9A1415"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1178" w:type="dxa"/>
            <w:tcBorders>
              <w:top w:val="nil"/>
              <w:left w:val="nil"/>
              <w:bottom w:val="single" w:sz="4" w:space="0" w:color="auto"/>
              <w:right w:val="single" w:sz="4" w:space="0" w:color="auto"/>
            </w:tcBorders>
            <w:shd w:val="clear" w:color="auto" w:fill="auto"/>
            <w:vAlign w:val="center"/>
            <w:hideMark/>
          </w:tcPr>
          <w:p w14:paraId="680131A2"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10DA030C"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16B3AC1E"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2833" w:type="dxa"/>
            <w:vMerge/>
            <w:tcBorders>
              <w:top w:val="nil"/>
              <w:left w:val="single" w:sz="4" w:space="0" w:color="auto"/>
              <w:bottom w:val="single" w:sz="4" w:space="0" w:color="000000"/>
              <w:right w:val="single" w:sz="4" w:space="0" w:color="auto"/>
            </w:tcBorders>
            <w:vAlign w:val="center"/>
            <w:hideMark/>
          </w:tcPr>
          <w:p w14:paraId="05DEBCB0" w14:textId="77777777" w:rsidR="009F241A" w:rsidRPr="009F241A" w:rsidRDefault="009F241A" w:rsidP="00B50453">
            <w:pPr>
              <w:rPr>
                <w:rFonts w:ascii="Times New Roman" w:hAnsi="Times New Roman" w:cs="Times New Roman"/>
                <w:sz w:val="24"/>
              </w:rPr>
            </w:pPr>
          </w:p>
        </w:tc>
        <w:tc>
          <w:tcPr>
            <w:tcW w:w="36" w:type="dxa"/>
            <w:vAlign w:val="center"/>
            <w:hideMark/>
          </w:tcPr>
          <w:p w14:paraId="4CF971D8" w14:textId="77777777" w:rsidR="009F241A" w:rsidRPr="009F241A" w:rsidRDefault="009F241A" w:rsidP="00B50453">
            <w:pPr>
              <w:rPr>
                <w:rFonts w:ascii="Times New Roman" w:hAnsi="Times New Roman" w:cs="Times New Roman"/>
              </w:rPr>
            </w:pPr>
          </w:p>
        </w:tc>
      </w:tr>
      <w:tr w:rsidR="009F241A" w:rsidRPr="009F241A" w14:paraId="052AD5BC"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AD17A35"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12</w:t>
            </w:r>
          </w:p>
        </w:tc>
        <w:tc>
          <w:tcPr>
            <w:tcW w:w="6700" w:type="dxa"/>
            <w:tcBorders>
              <w:top w:val="nil"/>
              <w:left w:val="nil"/>
              <w:bottom w:val="single" w:sz="4" w:space="0" w:color="auto"/>
              <w:right w:val="single" w:sz="4" w:space="0" w:color="auto"/>
            </w:tcBorders>
            <w:shd w:val="clear" w:color="auto" w:fill="auto"/>
            <w:vAlign w:val="center"/>
            <w:hideMark/>
          </w:tcPr>
          <w:p w14:paraId="7149FA8C"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Trường TH&amp;THCS Lương Thế Vinh, Hạng mục: Nhà học bộ môn và Nhà đa năng</w:t>
            </w:r>
          </w:p>
        </w:tc>
        <w:tc>
          <w:tcPr>
            <w:tcW w:w="1238" w:type="dxa"/>
            <w:tcBorders>
              <w:top w:val="nil"/>
              <w:left w:val="nil"/>
              <w:bottom w:val="single" w:sz="4" w:space="0" w:color="auto"/>
              <w:right w:val="single" w:sz="4" w:space="0" w:color="auto"/>
            </w:tcBorders>
            <w:shd w:val="clear" w:color="auto" w:fill="auto"/>
            <w:vAlign w:val="center"/>
            <w:hideMark/>
          </w:tcPr>
          <w:p w14:paraId="3E1DCF03"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300</w:t>
            </w:r>
          </w:p>
        </w:tc>
        <w:tc>
          <w:tcPr>
            <w:tcW w:w="1178" w:type="dxa"/>
            <w:tcBorders>
              <w:top w:val="nil"/>
              <w:left w:val="nil"/>
              <w:bottom w:val="single" w:sz="4" w:space="0" w:color="auto"/>
              <w:right w:val="single" w:sz="4" w:space="0" w:color="auto"/>
            </w:tcBorders>
            <w:shd w:val="clear" w:color="auto" w:fill="auto"/>
            <w:vAlign w:val="center"/>
            <w:hideMark/>
          </w:tcPr>
          <w:p w14:paraId="189B6D33"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1.200</w:t>
            </w:r>
          </w:p>
        </w:tc>
        <w:tc>
          <w:tcPr>
            <w:tcW w:w="1138" w:type="dxa"/>
            <w:tcBorders>
              <w:top w:val="nil"/>
              <w:left w:val="nil"/>
              <w:bottom w:val="single" w:sz="4" w:space="0" w:color="auto"/>
              <w:right w:val="single" w:sz="4" w:space="0" w:color="auto"/>
            </w:tcBorders>
            <w:shd w:val="clear" w:color="auto" w:fill="auto"/>
            <w:vAlign w:val="center"/>
            <w:hideMark/>
          </w:tcPr>
          <w:p w14:paraId="1DB8FF77"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5D2D4C13"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1.500</w:t>
            </w:r>
          </w:p>
        </w:tc>
        <w:tc>
          <w:tcPr>
            <w:tcW w:w="2833" w:type="dxa"/>
            <w:vMerge/>
            <w:tcBorders>
              <w:top w:val="nil"/>
              <w:left w:val="single" w:sz="4" w:space="0" w:color="auto"/>
              <w:bottom w:val="single" w:sz="4" w:space="0" w:color="000000"/>
              <w:right w:val="single" w:sz="4" w:space="0" w:color="auto"/>
            </w:tcBorders>
            <w:vAlign w:val="center"/>
            <w:hideMark/>
          </w:tcPr>
          <w:p w14:paraId="2DCC588F" w14:textId="77777777" w:rsidR="009F241A" w:rsidRPr="009F241A" w:rsidRDefault="009F241A" w:rsidP="00B50453">
            <w:pPr>
              <w:rPr>
                <w:rFonts w:ascii="Times New Roman" w:hAnsi="Times New Roman" w:cs="Times New Roman"/>
                <w:sz w:val="24"/>
              </w:rPr>
            </w:pPr>
          </w:p>
        </w:tc>
        <w:tc>
          <w:tcPr>
            <w:tcW w:w="36" w:type="dxa"/>
            <w:vAlign w:val="center"/>
            <w:hideMark/>
          </w:tcPr>
          <w:p w14:paraId="136E2FC2" w14:textId="77777777" w:rsidR="009F241A" w:rsidRPr="009F241A" w:rsidRDefault="009F241A" w:rsidP="00B50453">
            <w:pPr>
              <w:rPr>
                <w:rFonts w:ascii="Times New Roman" w:hAnsi="Times New Roman" w:cs="Times New Roman"/>
              </w:rPr>
            </w:pPr>
          </w:p>
        </w:tc>
      </w:tr>
      <w:tr w:rsidR="009F241A" w:rsidRPr="009F241A" w14:paraId="7FBDDB64" w14:textId="77777777" w:rsidTr="00B50453">
        <w:trPr>
          <w:trHeight w:val="6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7563FDF"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13</w:t>
            </w:r>
          </w:p>
        </w:tc>
        <w:tc>
          <w:tcPr>
            <w:tcW w:w="6700" w:type="dxa"/>
            <w:tcBorders>
              <w:top w:val="nil"/>
              <w:left w:val="nil"/>
              <w:bottom w:val="single" w:sz="4" w:space="0" w:color="auto"/>
              <w:right w:val="single" w:sz="4" w:space="0" w:color="auto"/>
            </w:tcBorders>
            <w:shd w:val="clear" w:color="auto" w:fill="auto"/>
            <w:vAlign w:val="center"/>
            <w:hideMark/>
          </w:tcPr>
          <w:p w14:paraId="22DD3F28"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 xml:space="preserve">Trường THCS Thành Cổ, thị xã Quảng Trị, Hạng mục: Phòng tổ chuyên môn và hội trường </w:t>
            </w:r>
          </w:p>
        </w:tc>
        <w:tc>
          <w:tcPr>
            <w:tcW w:w="1238" w:type="dxa"/>
            <w:tcBorders>
              <w:top w:val="nil"/>
              <w:left w:val="nil"/>
              <w:bottom w:val="single" w:sz="4" w:space="0" w:color="auto"/>
              <w:right w:val="single" w:sz="4" w:space="0" w:color="auto"/>
            </w:tcBorders>
            <w:shd w:val="clear" w:color="auto" w:fill="auto"/>
            <w:vAlign w:val="center"/>
            <w:hideMark/>
          </w:tcPr>
          <w:p w14:paraId="1CCC9FA6"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1178" w:type="dxa"/>
            <w:tcBorders>
              <w:top w:val="nil"/>
              <w:left w:val="nil"/>
              <w:bottom w:val="single" w:sz="4" w:space="0" w:color="auto"/>
              <w:right w:val="single" w:sz="4" w:space="0" w:color="auto"/>
            </w:tcBorders>
            <w:shd w:val="clear" w:color="auto" w:fill="auto"/>
            <w:vAlign w:val="center"/>
            <w:hideMark/>
          </w:tcPr>
          <w:p w14:paraId="71156D08"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1.300</w:t>
            </w:r>
          </w:p>
        </w:tc>
        <w:tc>
          <w:tcPr>
            <w:tcW w:w="1138" w:type="dxa"/>
            <w:tcBorders>
              <w:top w:val="nil"/>
              <w:left w:val="nil"/>
              <w:bottom w:val="single" w:sz="4" w:space="0" w:color="auto"/>
              <w:right w:val="single" w:sz="4" w:space="0" w:color="auto"/>
            </w:tcBorders>
            <w:shd w:val="clear" w:color="auto" w:fill="auto"/>
            <w:vAlign w:val="center"/>
            <w:hideMark/>
          </w:tcPr>
          <w:p w14:paraId="5E04C1EB"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77903181"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1.300</w:t>
            </w:r>
          </w:p>
        </w:tc>
        <w:tc>
          <w:tcPr>
            <w:tcW w:w="2833" w:type="dxa"/>
            <w:vMerge/>
            <w:tcBorders>
              <w:top w:val="nil"/>
              <w:left w:val="single" w:sz="4" w:space="0" w:color="auto"/>
              <w:bottom w:val="single" w:sz="4" w:space="0" w:color="000000"/>
              <w:right w:val="single" w:sz="4" w:space="0" w:color="auto"/>
            </w:tcBorders>
            <w:vAlign w:val="center"/>
            <w:hideMark/>
          </w:tcPr>
          <w:p w14:paraId="71C81999" w14:textId="77777777" w:rsidR="009F241A" w:rsidRPr="009F241A" w:rsidRDefault="009F241A" w:rsidP="00B50453">
            <w:pPr>
              <w:rPr>
                <w:rFonts w:ascii="Times New Roman" w:hAnsi="Times New Roman" w:cs="Times New Roman"/>
                <w:sz w:val="24"/>
              </w:rPr>
            </w:pPr>
          </w:p>
        </w:tc>
        <w:tc>
          <w:tcPr>
            <w:tcW w:w="36" w:type="dxa"/>
            <w:vAlign w:val="center"/>
            <w:hideMark/>
          </w:tcPr>
          <w:p w14:paraId="248AE69D" w14:textId="77777777" w:rsidR="009F241A" w:rsidRPr="009F241A" w:rsidRDefault="009F241A" w:rsidP="00B50453">
            <w:pPr>
              <w:rPr>
                <w:rFonts w:ascii="Times New Roman" w:hAnsi="Times New Roman" w:cs="Times New Roman"/>
              </w:rPr>
            </w:pPr>
          </w:p>
        </w:tc>
      </w:tr>
      <w:tr w:rsidR="009F241A" w:rsidRPr="009F241A" w14:paraId="5B012C1A" w14:textId="77777777" w:rsidTr="00B50453">
        <w:trPr>
          <w:trHeight w:val="31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1967AAC" w14:textId="77777777" w:rsidR="009F241A" w:rsidRPr="009F241A" w:rsidRDefault="009F241A" w:rsidP="00B50453">
            <w:pPr>
              <w:jc w:val="center"/>
              <w:rPr>
                <w:rFonts w:ascii="Times New Roman" w:hAnsi="Times New Roman" w:cs="Times New Roman"/>
                <w:sz w:val="24"/>
              </w:rPr>
            </w:pPr>
            <w:r w:rsidRPr="009F241A">
              <w:rPr>
                <w:rFonts w:ascii="Times New Roman" w:hAnsi="Times New Roman" w:cs="Times New Roman"/>
                <w:sz w:val="24"/>
              </w:rPr>
              <w:t>14</w:t>
            </w:r>
          </w:p>
        </w:tc>
        <w:tc>
          <w:tcPr>
            <w:tcW w:w="6700" w:type="dxa"/>
            <w:tcBorders>
              <w:top w:val="nil"/>
              <w:left w:val="nil"/>
              <w:bottom w:val="single" w:sz="4" w:space="0" w:color="auto"/>
              <w:right w:val="single" w:sz="4" w:space="0" w:color="auto"/>
            </w:tcBorders>
            <w:shd w:val="clear" w:color="000000" w:fill="FFFFFF"/>
            <w:vAlign w:val="center"/>
            <w:hideMark/>
          </w:tcPr>
          <w:p w14:paraId="74ECEF53" w14:textId="77777777" w:rsidR="009F241A" w:rsidRPr="009F241A" w:rsidRDefault="009F241A" w:rsidP="00B50453">
            <w:pPr>
              <w:rPr>
                <w:rFonts w:ascii="Times New Roman" w:hAnsi="Times New Roman" w:cs="Times New Roman"/>
                <w:sz w:val="24"/>
              </w:rPr>
            </w:pPr>
            <w:r w:rsidRPr="009F241A">
              <w:rPr>
                <w:rFonts w:ascii="Times New Roman" w:hAnsi="Times New Roman" w:cs="Times New Roman"/>
                <w:sz w:val="24"/>
              </w:rPr>
              <w:t>Xây mới 12 phòng học Trường THCS Nguyễn Huệ</w:t>
            </w:r>
          </w:p>
        </w:tc>
        <w:tc>
          <w:tcPr>
            <w:tcW w:w="1238" w:type="dxa"/>
            <w:tcBorders>
              <w:top w:val="nil"/>
              <w:left w:val="nil"/>
              <w:bottom w:val="single" w:sz="4" w:space="0" w:color="auto"/>
              <w:right w:val="single" w:sz="4" w:space="0" w:color="auto"/>
            </w:tcBorders>
            <w:shd w:val="clear" w:color="auto" w:fill="auto"/>
            <w:vAlign w:val="center"/>
            <w:hideMark/>
          </w:tcPr>
          <w:p w14:paraId="40A630FF"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0</w:t>
            </w:r>
          </w:p>
        </w:tc>
        <w:tc>
          <w:tcPr>
            <w:tcW w:w="1178" w:type="dxa"/>
            <w:tcBorders>
              <w:top w:val="nil"/>
              <w:left w:val="nil"/>
              <w:bottom w:val="single" w:sz="4" w:space="0" w:color="auto"/>
              <w:right w:val="single" w:sz="4" w:space="0" w:color="auto"/>
            </w:tcBorders>
            <w:shd w:val="clear" w:color="auto" w:fill="auto"/>
            <w:vAlign w:val="center"/>
            <w:hideMark/>
          </w:tcPr>
          <w:p w14:paraId="42B28B91"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1138" w:type="dxa"/>
            <w:tcBorders>
              <w:top w:val="nil"/>
              <w:left w:val="nil"/>
              <w:bottom w:val="single" w:sz="4" w:space="0" w:color="auto"/>
              <w:right w:val="single" w:sz="4" w:space="0" w:color="auto"/>
            </w:tcBorders>
            <w:shd w:val="clear" w:color="auto" w:fill="auto"/>
            <w:vAlign w:val="center"/>
            <w:hideMark/>
          </w:tcPr>
          <w:p w14:paraId="56A106DA"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7A90B67A" w14:textId="77777777" w:rsidR="009F241A" w:rsidRPr="009F241A" w:rsidRDefault="009F241A" w:rsidP="00B50453">
            <w:pPr>
              <w:jc w:val="right"/>
              <w:rPr>
                <w:rFonts w:ascii="Times New Roman" w:hAnsi="Times New Roman" w:cs="Times New Roman"/>
                <w:sz w:val="24"/>
              </w:rPr>
            </w:pPr>
            <w:r w:rsidRPr="009F241A">
              <w:rPr>
                <w:rFonts w:ascii="Times New Roman" w:hAnsi="Times New Roman" w:cs="Times New Roman"/>
                <w:sz w:val="24"/>
              </w:rPr>
              <w:t>1.000</w:t>
            </w:r>
          </w:p>
        </w:tc>
        <w:tc>
          <w:tcPr>
            <w:tcW w:w="2833" w:type="dxa"/>
            <w:vMerge/>
            <w:tcBorders>
              <w:top w:val="nil"/>
              <w:left w:val="single" w:sz="4" w:space="0" w:color="auto"/>
              <w:bottom w:val="single" w:sz="4" w:space="0" w:color="000000"/>
              <w:right w:val="single" w:sz="4" w:space="0" w:color="auto"/>
            </w:tcBorders>
            <w:vAlign w:val="center"/>
            <w:hideMark/>
          </w:tcPr>
          <w:p w14:paraId="1CB56BFF" w14:textId="77777777" w:rsidR="009F241A" w:rsidRPr="009F241A" w:rsidRDefault="009F241A" w:rsidP="00B50453">
            <w:pPr>
              <w:rPr>
                <w:rFonts w:ascii="Times New Roman" w:hAnsi="Times New Roman" w:cs="Times New Roman"/>
                <w:sz w:val="24"/>
              </w:rPr>
            </w:pPr>
          </w:p>
        </w:tc>
        <w:tc>
          <w:tcPr>
            <w:tcW w:w="36" w:type="dxa"/>
            <w:vAlign w:val="center"/>
            <w:hideMark/>
          </w:tcPr>
          <w:p w14:paraId="76FCCAE8" w14:textId="77777777" w:rsidR="009F241A" w:rsidRPr="009F241A" w:rsidRDefault="009F241A" w:rsidP="00B50453">
            <w:pPr>
              <w:rPr>
                <w:rFonts w:ascii="Times New Roman" w:hAnsi="Times New Roman" w:cs="Times New Roman"/>
              </w:rPr>
            </w:pPr>
          </w:p>
        </w:tc>
      </w:tr>
    </w:tbl>
    <w:p w14:paraId="5705CB2B" w14:textId="77777777" w:rsidR="009F241A" w:rsidRPr="009F241A" w:rsidRDefault="009F241A" w:rsidP="009F241A">
      <w:pPr>
        <w:pStyle w:val="Header"/>
        <w:tabs>
          <w:tab w:val="left" w:pos="720"/>
        </w:tabs>
        <w:jc w:val="right"/>
        <w:rPr>
          <w:rFonts w:ascii="Times New Roman" w:hAnsi="Times New Roman" w:cs="Times New Roman"/>
          <w:i/>
          <w:iCs/>
          <w:sz w:val="24"/>
          <w:szCs w:val="24"/>
        </w:rPr>
      </w:pPr>
    </w:p>
    <w:p w14:paraId="5D2EEE85" w14:textId="77777777" w:rsidR="009F241A" w:rsidRPr="009F241A" w:rsidRDefault="009F241A">
      <w:pPr>
        <w:spacing w:after="160" w:line="259" w:lineRule="auto"/>
        <w:rPr>
          <w:rFonts w:ascii="Times New Roman" w:hAnsi="Times New Roman" w:cs="Times New Roman"/>
          <w:b/>
          <w:bCs/>
          <w:sz w:val="24"/>
          <w:szCs w:val="24"/>
        </w:rPr>
      </w:pPr>
      <w:r w:rsidRPr="009F241A">
        <w:rPr>
          <w:rFonts w:ascii="Times New Roman" w:hAnsi="Times New Roman" w:cs="Times New Roman"/>
          <w:b/>
          <w:bCs/>
          <w:sz w:val="24"/>
          <w:szCs w:val="24"/>
        </w:rPr>
        <w:br w:type="page"/>
      </w:r>
    </w:p>
    <w:p w14:paraId="6C815BC0" w14:textId="77777777" w:rsidR="009F241A" w:rsidRDefault="009F241A" w:rsidP="009F241A">
      <w:pPr>
        <w:pStyle w:val="Header"/>
        <w:tabs>
          <w:tab w:val="left" w:pos="720"/>
        </w:tabs>
        <w:jc w:val="center"/>
        <w:rPr>
          <w:rFonts w:ascii="Times New Roman" w:hAnsi="Times New Roman"/>
          <w:b/>
          <w:bCs/>
          <w:sz w:val="24"/>
          <w:szCs w:val="24"/>
        </w:rPr>
      </w:pPr>
      <w:r>
        <w:rPr>
          <w:rFonts w:ascii="Times New Roman" w:hAnsi="Times New Roman"/>
          <w:b/>
          <w:bCs/>
          <w:sz w:val="24"/>
          <w:szCs w:val="24"/>
        </w:rPr>
        <w:lastRenderedPageBreak/>
        <w:t>Biểu số 02</w:t>
      </w:r>
    </w:p>
    <w:p w14:paraId="39A9C31F" w14:textId="77777777" w:rsidR="009F241A" w:rsidRDefault="009F241A" w:rsidP="009F241A">
      <w:pPr>
        <w:pStyle w:val="Header"/>
        <w:tabs>
          <w:tab w:val="left" w:pos="720"/>
        </w:tabs>
        <w:jc w:val="center"/>
        <w:rPr>
          <w:rFonts w:ascii="Times New Roman" w:hAnsi="Times New Roman"/>
          <w:b/>
          <w:bCs/>
          <w:sz w:val="24"/>
          <w:szCs w:val="24"/>
        </w:rPr>
      </w:pPr>
      <w:r w:rsidRPr="005B70C4">
        <w:rPr>
          <w:rFonts w:ascii="Times New Roman" w:hAnsi="Times New Roman"/>
          <w:b/>
          <w:bCs/>
          <w:sz w:val="24"/>
          <w:szCs w:val="24"/>
        </w:rPr>
        <w:t>DANH MỤC DỰ ÁN ĐIỀU CHỈNH KẾ HOẠCH 2023</w:t>
      </w:r>
      <w:r>
        <w:rPr>
          <w:rFonts w:ascii="Times New Roman" w:hAnsi="Times New Roman"/>
          <w:b/>
          <w:bCs/>
          <w:sz w:val="24"/>
          <w:szCs w:val="24"/>
        </w:rPr>
        <w:t xml:space="preserve"> </w:t>
      </w:r>
      <w:r w:rsidRPr="0024326D">
        <w:rPr>
          <w:rFonts w:ascii="Times New Roman" w:hAnsi="Times New Roman"/>
          <w:b/>
          <w:bCs/>
          <w:sz w:val="24"/>
          <w:szCs w:val="24"/>
        </w:rPr>
        <w:t>NGUỒN VỐN XỔ SỐ KIẾN THIẾT</w:t>
      </w:r>
    </w:p>
    <w:p w14:paraId="40AF452B" w14:textId="77777777" w:rsidR="009E0DD9" w:rsidRPr="009F241A" w:rsidRDefault="009E0DD9" w:rsidP="009E0DD9">
      <w:pPr>
        <w:pStyle w:val="Header"/>
        <w:tabs>
          <w:tab w:val="left" w:pos="720"/>
        </w:tabs>
        <w:jc w:val="center"/>
        <w:rPr>
          <w:rFonts w:ascii="Times New Roman" w:hAnsi="Times New Roman" w:cs="Times New Roman"/>
          <w:i/>
          <w:iCs/>
          <w:sz w:val="24"/>
          <w:szCs w:val="24"/>
        </w:rPr>
      </w:pPr>
      <w:r w:rsidRPr="009F241A">
        <w:rPr>
          <w:rFonts w:ascii="Times New Roman" w:hAnsi="Times New Roman" w:cs="Times New Roman"/>
          <w:i/>
          <w:iCs/>
          <w:sz w:val="24"/>
          <w:szCs w:val="24"/>
        </w:rPr>
        <w:t>(Kèm theo Tờ trình số           /TT</w:t>
      </w:r>
      <w:r>
        <w:rPr>
          <w:rFonts w:ascii="Times New Roman" w:hAnsi="Times New Roman" w:cs="Times New Roman"/>
          <w:i/>
          <w:iCs/>
          <w:sz w:val="24"/>
          <w:szCs w:val="24"/>
        </w:rPr>
        <w:t>r-</w:t>
      </w:r>
      <w:r>
        <w:rPr>
          <w:rFonts w:ascii="Times New Roman" w:hAnsi="Times New Roman" w:cs="Times New Roman"/>
          <w:i/>
          <w:iCs/>
          <w:sz w:val="24"/>
          <w:szCs w:val="24"/>
          <w:lang w:val="en-US"/>
        </w:rPr>
        <w:t>UBND</w:t>
      </w:r>
      <w:r w:rsidRPr="009F241A">
        <w:rPr>
          <w:rFonts w:ascii="Times New Roman" w:hAnsi="Times New Roman" w:cs="Times New Roman"/>
          <w:i/>
          <w:iCs/>
          <w:sz w:val="24"/>
          <w:szCs w:val="24"/>
        </w:rPr>
        <w:t xml:space="preserve"> ngày         tháng 6 năm 2023 của </w:t>
      </w:r>
      <w:r>
        <w:rPr>
          <w:rFonts w:ascii="Times New Roman" w:hAnsi="Times New Roman" w:cs="Times New Roman"/>
          <w:i/>
          <w:iCs/>
          <w:sz w:val="24"/>
          <w:szCs w:val="24"/>
          <w:lang w:val="en-US"/>
        </w:rPr>
        <w:t>Ủy ban nhân dân tỉnh</w:t>
      </w:r>
      <w:r w:rsidRPr="009F241A">
        <w:rPr>
          <w:rFonts w:ascii="Times New Roman" w:hAnsi="Times New Roman" w:cs="Times New Roman"/>
          <w:i/>
          <w:iCs/>
          <w:sz w:val="24"/>
          <w:szCs w:val="24"/>
        </w:rPr>
        <w:t>)</w:t>
      </w:r>
    </w:p>
    <w:p w14:paraId="1EFD5259" w14:textId="77777777" w:rsidR="009F241A" w:rsidRDefault="009F241A" w:rsidP="009F241A">
      <w:pPr>
        <w:pStyle w:val="Header"/>
        <w:tabs>
          <w:tab w:val="left" w:pos="720"/>
        </w:tabs>
        <w:jc w:val="right"/>
        <w:rPr>
          <w:rFonts w:ascii="Times New Roman" w:hAnsi="Times New Roman"/>
          <w:i/>
          <w:iCs/>
          <w:sz w:val="24"/>
          <w:szCs w:val="24"/>
        </w:rPr>
      </w:pPr>
      <w:r w:rsidRPr="00532B81">
        <w:rPr>
          <w:rFonts w:ascii="Times New Roman" w:hAnsi="Times New Roman"/>
          <w:i/>
          <w:iCs/>
          <w:sz w:val="24"/>
          <w:szCs w:val="24"/>
        </w:rPr>
        <w:t>Đơn vị tính: Triệu đồng</w:t>
      </w:r>
    </w:p>
    <w:tbl>
      <w:tblPr>
        <w:tblW w:w="14959" w:type="dxa"/>
        <w:tblInd w:w="113" w:type="dxa"/>
        <w:tblLook w:val="04A0" w:firstRow="1" w:lastRow="0" w:firstColumn="1" w:lastColumn="0" w:noHBand="0" w:noVBand="1"/>
      </w:tblPr>
      <w:tblGrid>
        <w:gridCol w:w="671"/>
        <w:gridCol w:w="4338"/>
        <w:gridCol w:w="1287"/>
        <w:gridCol w:w="1225"/>
        <w:gridCol w:w="1187"/>
        <w:gridCol w:w="1318"/>
        <w:gridCol w:w="4711"/>
        <w:gridCol w:w="222"/>
      </w:tblGrid>
      <w:tr w:rsidR="009F241A" w:rsidRPr="009E0DD9" w14:paraId="2D3EAB35" w14:textId="77777777" w:rsidTr="00B50453">
        <w:trPr>
          <w:gridAfter w:val="1"/>
          <w:wAfter w:w="222" w:type="dxa"/>
          <w:trHeight w:val="423"/>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CDDFF"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STT</w:t>
            </w:r>
          </w:p>
        </w:tc>
        <w:tc>
          <w:tcPr>
            <w:tcW w:w="4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D6C48"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Danh mục dự án</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FEEAE"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Kế hoạch 2023</w:t>
            </w:r>
          </w:p>
        </w:tc>
        <w:tc>
          <w:tcPr>
            <w:tcW w:w="2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471F6"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Kế hoạch điều chỉnh</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4C1A9"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Kế hoạch 2023 sau  điều chỉnh</w:t>
            </w:r>
          </w:p>
        </w:tc>
        <w:tc>
          <w:tcPr>
            <w:tcW w:w="4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63B53" w14:textId="77777777" w:rsidR="009F241A" w:rsidRPr="005B0895" w:rsidRDefault="009F241A" w:rsidP="00B50453">
            <w:pPr>
              <w:jc w:val="center"/>
              <w:rPr>
                <w:rFonts w:ascii="Times New Roman" w:hAnsi="Times New Roman" w:cs="Times New Roman"/>
                <w:b/>
                <w:sz w:val="24"/>
              </w:rPr>
            </w:pPr>
            <w:r w:rsidRPr="005B0895">
              <w:rPr>
                <w:rFonts w:ascii="Times New Roman" w:hAnsi="Times New Roman" w:cs="Times New Roman"/>
                <w:b/>
                <w:sz w:val="24"/>
              </w:rPr>
              <w:t>Ghi chú</w:t>
            </w:r>
          </w:p>
        </w:tc>
      </w:tr>
      <w:tr w:rsidR="009F241A" w:rsidRPr="009E0DD9" w14:paraId="3AA920A6" w14:textId="77777777" w:rsidTr="00B50453">
        <w:trPr>
          <w:trHeight w:val="210"/>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583AD1BD" w14:textId="77777777" w:rsidR="009F241A" w:rsidRPr="009E0DD9" w:rsidRDefault="009F241A" w:rsidP="00B50453">
            <w:pPr>
              <w:rPr>
                <w:rFonts w:ascii="Times New Roman" w:hAnsi="Times New Roman" w:cs="Times New Roman"/>
                <w:sz w:val="24"/>
              </w:rPr>
            </w:pPr>
          </w:p>
        </w:tc>
        <w:tc>
          <w:tcPr>
            <w:tcW w:w="4343" w:type="dxa"/>
            <w:vMerge/>
            <w:tcBorders>
              <w:top w:val="single" w:sz="4" w:space="0" w:color="auto"/>
              <w:left w:val="single" w:sz="4" w:space="0" w:color="auto"/>
              <w:bottom w:val="single" w:sz="4" w:space="0" w:color="auto"/>
              <w:right w:val="single" w:sz="4" w:space="0" w:color="auto"/>
            </w:tcBorders>
            <w:vAlign w:val="center"/>
            <w:hideMark/>
          </w:tcPr>
          <w:p w14:paraId="638D366B" w14:textId="77777777" w:rsidR="009F241A" w:rsidRPr="009E0DD9" w:rsidRDefault="009F241A" w:rsidP="00B50453">
            <w:pPr>
              <w:rPr>
                <w:rFonts w:ascii="Times New Roman" w:hAnsi="Times New Roman" w:cs="Times New Roman"/>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3B6DA341" w14:textId="77777777" w:rsidR="009F241A" w:rsidRPr="009E0DD9" w:rsidRDefault="009F241A" w:rsidP="00B50453">
            <w:pPr>
              <w:rPr>
                <w:rFonts w:ascii="Times New Roman" w:hAnsi="Times New Roman" w:cs="Times New Roman"/>
                <w:sz w:val="24"/>
              </w:rPr>
            </w:pPr>
          </w:p>
        </w:tc>
        <w:tc>
          <w:tcPr>
            <w:tcW w:w="2414" w:type="dxa"/>
            <w:gridSpan w:val="2"/>
            <w:vMerge/>
            <w:tcBorders>
              <w:top w:val="single" w:sz="4" w:space="0" w:color="auto"/>
              <w:left w:val="single" w:sz="4" w:space="0" w:color="auto"/>
              <w:bottom w:val="single" w:sz="4" w:space="0" w:color="auto"/>
              <w:right w:val="single" w:sz="4" w:space="0" w:color="auto"/>
            </w:tcBorders>
            <w:vAlign w:val="center"/>
            <w:hideMark/>
          </w:tcPr>
          <w:p w14:paraId="781CBC2B" w14:textId="77777777" w:rsidR="009F241A" w:rsidRPr="009E0DD9" w:rsidRDefault="009F241A" w:rsidP="00B50453">
            <w:pPr>
              <w:rPr>
                <w:rFonts w:ascii="Times New Roman" w:hAnsi="Times New Roman" w:cs="Times New Roman"/>
                <w:sz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16BA95F" w14:textId="77777777" w:rsidR="009F241A" w:rsidRPr="009E0DD9" w:rsidRDefault="009F241A" w:rsidP="00B50453">
            <w:pPr>
              <w:rPr>
                <w:rFonts w:ascii="Times New Roman" w:hAnsi="Times New Roman" w:cs="Times New Roman"/>
                <w:sz w:val="24"/>
              </w:rPr>
            </w:pP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1A4D5CC8" w14:textId="77777777" w:rsidR="009F241A" w:rsidRPr="009E0DD9" w:rsidRDefault="009F241A" w:rsidP="00B50453">
            <w:pPr>
              <w:rPr>
                <w:rFonts w:ascii="Times New Roman" w:hAnsi="Times New Roman" w:cs="Times New Roman"/>
                <w:sz w:val="24"/>
              </w:rPr>
            </w:pPr>
          </w:p>
        </w:tc>
        <w:tc>
          <w:tcPr>
            <w:tcW w:w="222" w:type="dxa"/>
            <w:tcBorders>
              <w:top w:val="nil"/>
              <w:left w:val="nil"/>
              <w:bottom w:val="nil"/>
              <w:right w:val="nil"/>
            </w:tcBorders>
            <w:shd w:val="clear" w:color="auto" w:fill="auto"/>
            <w:noWrap/>
            <w:vAlign w:val="bottom"/>
            <w:hideMark/>
          </w:tcPr>
          <w:p w14:paraId="24ED3223" w14:textId="77777777" w:rsidR="009F241A" w:rsidRPr="009E0DD9" w:rsidRDefault="009F241A" w:rsidP="00B50453">
            <w:pPr>
              <w:jc w:val="center"/>
              <w:rPr>
                <w:rFonts w:ascii="Times New Roman" w:hAnsi="Times New Roman" w:cs="Times New Roman"/>
                <w:sz w:val="24"/>
              </w:rPr>
            </w:pPr>
          </w:p>
        </w:tc>
      </w:tr>
      <w:tr w:rsidR="009F241A" w:rsidRPr="009E0DD9" w14:paraId="2F57606E" w14:textId="77777777" w:rsidTr="00B50453">
        <w:trPr>
          <w:trHeight w:val="450"/>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05565DC8" w14:textId="77777777" w:rsidR="009F241A" w:rsidRPr="009E0DD9" w:rsidRDefault="009F241A" w:rsidP="00B50453">
            <w:pPr>
              <w:rPr>
                <w:rFonts w:ascii="Times New Roman" w:hAnsi="Times New Roman" w:cs="Times New Roman"/>
                <w:sz w:val="24"/>
              </w:rPr>
            </w:pPr>
          </w:p>
        </w:tc>
        <w:tc>
          <w:tcPr>
            <w:tcW w:w="4343" w:type="dxa"/>
            <w:vMerge/>
            <w:tcBorders>
              <w:top w:val="single" w:sz="4" w:space="0" w:color="auto"/>
              <w:left w:val="single" w:sz="4" w:space="0" w:color="auto"/>
              <w:bottom w:val="single" w:sz="4" w:space="0" w:color="auto"/>
              <w:right w:val="single" w:sz="4" w:space="0" w:color="auto"/>
            </w:tcBorders>
            <w:vAlign w:val="center"/>
            <w:hideMark/>
          </w:tcPr>
          <w:p w14:paraId="5D5878CD" w14:textId="77777777" w:rsidR="009F241A" w:rsidRPr="009E0DD9" w:rsidRDefault="009F241A" w:rsidP="00B50453">
            <w:pPr>
              <w:rPr>
                <w:rFonts w:ascii="Times New Roman" w:hAnsi="Times New Roman" w:cs="Times New Roman"/>
                <w:sz w:val="24"/>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261F44B0" w14:textId="77777777" w:rsidR="009F241A" w:rsidRPr="009E0DD9" w:rsidRDefault="009F241A" w:rsidP="00B50453">
            <w:pPr>
              <w:rPr>
                <w:rFonts w:ascii="Times New Roman" w:hAnsi="Times New Roman" w:cs="Times New Roman"/>
                <w:sz w:val="24"/>
              </w:rPr>
            </w:pPr>
          </w:p>
        </w:tc>
        <w:tc>
          <w:tcPr>
            <w:tcW w:w="1226" w:type="dxa"/>
            <w:tcBorders>
              <w:top w:val="nil"/>
              <w:left w:val="nil"/>
              <w:bottom w:val="single" w:sz="4" w:space="0" w:color="auto"/>
              <w:right w:val="single" w:sz="4" w:space="0" w:color="auto"/>
            </w:tcBorders>
            <w:shd w:val="clear" w:color="auto" w:fill="auto"/>
            <w:vAlign w:val="center"/>
            <w:hideMark/>
          </w:tcPr>
          <w:p w14:paraId="189AE337"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Tăng (+)</w:t>
            </w:r>
          </w:p>
        </w:tc>
        <w:tc>
          <w:tcPr>
            <w:tcW w:w="1188" w:type="dxa"/>
            <w:tcBorders>
              <w:top w:val="nil"/>
              <w:left w:val="nil"/>
              <w:bottom w:val="single" w:sz="4" w:space="0" w:color="auto"/>
              <w:right w:val="single" w:sz="4" w:space="0" w:color="auto"/>
            </w:tcBorders>
            <w:shd w:val="clear" w:color="auto" w:fill="auto"/>
            <w:vAlign w:val="center"/>
            <w:hideMark/>
          </w:tcPr>
          <w:p w14:paraId="090B6F34"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Giảm (-)</w:t>
            </w: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16B5D68A" w14:textId="77777777" w:rsidR="009F241A" w:rsidRPr="009E0DD9" w:rsidRDefault="009F241A" w:rsidP="00B50453">
            <w:pPr>
              <w:rPr>
                <w:rFonts w:ascii="Times New Roman" w:hAnsi="Times New Roman" w:cs="Times New Roman"/>
                <w:sz w:val="24"/>
              </w:rPr>
            </w:pP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58F42BE5" w14:textId="77777777" w:rsidR="009F241A" w:rsidRPr="009E0DD9" w:rsidRDefault="009F241A" w:rsidP="00B50453">
            <w:pPr>
              <w:rPr>
                <w:rFonts w:ascii="Times New Roman" w:hAnsi="Times New Roman" w:cs="Times New Roman"/>
                <w:sz w:val="24"/>
              </w:rPr>
            </w:pPr>
          </w:p>
        </w:tc>
        <w:tc>
          <w:tcPr>
            <w:tcW w:w="222" w:type="dxa"/>
            <w:vAlign w:val="center"/>
            <w:hideMark/>
          </w:tcPr>
          <w:p w14:paraId="2A44E023" w14:textId="77777777" w:rsidR="009F241A" w:rsidRPr="009E0DD9" w:rsidRDefault="009F241A" w:rsidP="00B50453">
            <w:pPr>
              <w:rPr>
                <w:rFonts w:ascii="Times New Roman" w:hAnsi="Times New Roman" w:cs="Times New Roman"/>
              </w:rPr>
            </w:pPr>
          </w:p>
        </w:tc>
      </w:tr>
      <w:tr w:rsidR="009F241A" w:rsidRPr="009E0DD9" w14:paraId="5E2C284C" w14:textId="77777777" w:rsidTr="00B50453">
        <w:trPr>
          <w:trHeight w:val="31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1AE7" w14:textId="77777777" w:rsidR="009F241A" w:rsidRPr="009E0DD9" w:rsidRDefault="009F241A" w:rsidP="00B50453">
            <w:pPr>
              <w:jc w:val="center"/>
              <w:rPr>
                <w:rFonts w:ascii="Times New Roman" w:hAnsi="Times New Roman" w:cs="Times New Roman"/>
                <w:b/>
                <w:bCs/>
                <w:sz w:val="24"/>
              </w:rPr>
            </w:pPr>
            <w:r w:rsidRPr="009E0DD9">
              <w:rPr>
                <w:rFonts w:ascii="Times New Roman" w:hAnsi="Times New Roman" w:cs="Times New Roman"/>
                <w:b/>
                <w:bCs/>
                <w:sz w:val="24"/>
              </w:rPr>
              <w:t> </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14:paraId="18E3D993" w14:textId="77777777" w:rsidR="009F241A" w:rsidRPr="009E0DD9" w:rsidRDefault="009F241A" w:rsidP="00B50453">
            <w:pPr>
              <w:jc w:val="center"/>
              <w:rPr>
                <w:rFonts w:ascii="Times New Roman" w:hAnsi="Times New Roman" w:cs="Times New Roman"/>
                <w:b/>
                <w:bCs/>
                <w:sz w:val="24"/>
              </w:rPr>
            </w:pPr>
            <w:r w:rsidRPr="009E0DD9">
              <w:rPr>
                <w:rFonts w:ascii="Times New Roman" w:hAnsi="Times New Roman" w:cs="Times New Roman"/>
                <w:b/>
                <w:bCs/>
                <w:sz w:val="24"/>
              </w:rPr>
              <w:t>TỔNG CỘNG</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781EA514" w14:textId="77777777" w:rsidR="009F241A" w:rsidRPr="009E0DD9" w:rsidRDefault="009F241A" w:rsidP="00B50453">
            <w:pPr>
              <w:jc w:val="right"/>
              <w:rPr>
                <w:rFonts w:ascii="Times New Roman" w:hAnsi="Times New Roman" w:cs="Times New Roman"/>
                <w:b/>
                <w:bCs/>
                <w:sz w:val="24"/>
              </w:rPr>
            </w:pPr>
            <w:r w:rsidRPr="009E0DD9">
              <w:rPr>
                <w:rFonts w:ascii="Times New Roman" w:hAnsi="Times New Roman" w:cs="Times New Roman"/>
                <w:b/>
                <w:bCs/>
                <w:sz w:val="24"/>
              </w:rPr>
              <w:t>10.454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AAFF7D0" w14:textId="77777777" w:rsidR="009F241A" w:rsidRPr="009E0DD9" w:rsidRDefault="009F241A" w:rsidP="00B50453">
            <w:pPr>
              <w:jc w:val="right"/>
              <w:rPr>
                <w:rFonts w:ascii="Times New Roman" w:hAnsi="Times New Roman" w:cs="Times New Roman"/>
                <w:b/>
                <w:bCs/>
                <w:sz w:val="24"/>
              </w:rPr>
            </w:pPr>
            <w:r w:rsidRPr="009E0DD9">
              <w:rPr>
                <w:rFonts w:ascii="Times New Roman" w:hAnsi="Times New Roman" w:cs="Times New Roman"/>
                <w:b/>
                <w:bCs/>
                <w:sz w:val="24"/>
              </w:rPr>
              <w:t>4.454</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5BC2B0AA" w14:textId="77777777" w:rsidR="009F241A" w:rsidRPr="009E0DD9" w:rsidRDefault="009F241A" w:rsidP="00B50453">
            <w:pPr>
              <w:jc w:val="right"/>
              <w:rPr>
                <w:rFonts w:ascii="Times New Roman" w:hAnsi="Times New Roman" w:cs="Times New Roman"/>
                <w:b/>
                <w:bCs/>
                <w:sz w:val="24"/>
              </w:rPr>
            </w:pPr>
            <w:r w:rsidRPr="009E0DD9">
              <w:rPr>
                <w:rFonts w:ascii="Times New Roman" w:hAnsi="Times New Roman" w:cs="Times New Roman"/>
                <w:b/>
                <w:bCs/>
                <w:sz w:val="24"/>
              </w:rPr>
              <w:t>4.454</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57005C3F" w14:textId="77777777" w:rsidR="009F241A" w:rsidRPr="009E0DD9" w:rsidRDefault="009F241A" w:rsidP="00B50453">
            <w:pPr>
              <w:jc w:val="right"/>
              <w:rPr>
                <w:rFonts w:ascii="Times New Roman" w:hAnsi="Times New Roman" w:cs="Times New Roman"/>
                <w:b/>
                <w:bCs/>
                <w:sz w:val="24"/>
              </w:rPr>
            </w:pPr>
            <w:r w:rsidRPr="009E0DD9">
              <w:rPr>
                <w:rFonts w:ascii="Times New Roman" w:hAnsi="Times New Roman" w:cs="Times New Roman"/>
                <w:b/>
                <w:bCs/>
                <w:sz w:val="24"/>
              </w:rPr>
              <w:t>10.454</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14:paraId="43DFCBB5" w14:textId="77777777" w:rsidR="009F241A" w:rsidRPr="009E0DD9" w:rsidRDefault="009F241A" w:rsidP="00B50453">
            <w:pPr>
              <w:jc w:val="right"/>
              <w:rPr>
                <w:rFonts w:ascii="Times New Roman" w:hAnsi="Times New Roman" w:cs="Times New Roman"/>
                <w:b/>
                <w:bCs/>
                <w:sz w:val="24"/>
              </w:rPr>
            </w:pPr>
            <w:r w:rsidRPr="009E0DD9">
              <w:rPr>
                <w:rFonts w:ascii="Times New Roman" w:hAnsi="Times New Roman" w:cs="Times New Roman"/>
                <w:b/>
                <w:bCs/>
                <w:sz w:val="24"/>
              </w:rPr>
              <w:t> </w:t>
            </w:r>
          </w:p>
        </w:tc>
        <w:tc>
          <w:tcPr>
            <w:tcW w:w="222" w:type="dxa"/>
            <w:vAlign w:val="center"/>
            <w:hideMark/>
          </w:tcPr>
          <w:p w14:paraId="7B96AB07" w14:textId="77777777" w:rsidR="009F241A" w:rsidRPr="009E0DD9" w:rsidRDefault="009F241A" w:rsidP="00B50453">
            <w:pPr>
              <w:rPr>
                <w:rFonts w:ascii="Times New Roman" w:hAnsi="Times New Roman" w:cs="Times New Roman"/>
              </w:rPr>
            </w:pPr>
          </w:p>
        </w:tc>
      </w:tr>
      <w:tr w:rsidR="009F241A" w:rsidRPr="009E0DD9" w14:paraId="0A6283C7"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5F12D615" w14:textId="77777777" w:rsidR="009F241A" w:rsidRPr="009E0DD9" w:rsidRDefault="009F241A" w:rsidP="00B50453">
            <w:pPr>
              <w:jc w:val="center"/>
              <w:rPr>
                <w:rFonts w:ascii="Times New Roman" w:hAnsi="Times New Roman" w:cs="Times New Roman"/>
                <w:b/>
                <w:bCs/>
                <w:i/>
                <w:iCs/>
                <w:sz w:val="24"/>
              </w:rPr>
            </w:pPr>
            <w:r w:rsidRPr="009E0DD9">
              <w:rPr>
                <w:rFonts w:ascii="Times New Roman" w:hAnsi="Times New Roman" w:cs="Times New Roman"/>
                <w:b/>
                <w:bCs/>
                <w:i/>
                <w:iCs/>
                <w:sz w:val="24"/>
              </w:rPr>
              <w:t>*</w:t>
            </w:r>
          </w:p>
        </w:tc>
        <w:tc>
          <w:tcPr>
            <w:tcW w:w="4343" w:type="dxa"/>
            <w:tcBorders>
              <w:top w:val="nil"/>
              <w:left w:val="nil"/>
              <w:bottom w:val="single" w:sz="4" w:space="0" w:color="auto"/>
              <w:right w:val="single" w:sz="4" w:space="0" w:color="auto"/>
            </w:tcBorders>
            <w:shd w:val="clear" w:color="auto" w:fill="auto"/>
            <w:vAlign w:val="center"/>
            <w:hideMark/>
          </w:tcPr>
          <w:p w14:paraId="70ABC1BC" w14:textId="77777777" w:rsidR="009F241A" w:rsidRPr="009E0DD9" w:rsidRDefault="009F241A" w:rsidP="00B50453">
            <w:pPr>
              <w:rPr>
                <w:rFonts w:ascii="Times New Roman" w:hAnsi="Times New Roman" w:cs="Times New Roman"/>
                <w:b/>
                <w:bCs/>
                <w:i/>
                <w:iCs/>
                <w:sz w:val="24"/>
              </w:rPr>
            </w:pPr>
            <w:r w:rsidRPr="009E0DD9">
              <w:rPr>
                <w:rFonts w:ascii="Times New Roman" w:hAnsi="Times New Roman" w:cs="Times New Roman"/>
                <w:b/>
                <w:bCs/>
                <w:i/>
                <w:iCs/>
                <w:sz w:val="24"/>
              </w:rPr>
              <w:t>Các dự án giảm vốn</w:t>
            </w:r>
          </w:p>
        </w:tc>
        <w:tc>
          <w:tcPr>
            <w:tcW w:w="1288" w:type="dxa"/>
            <w:tcBorders>
              <w:top w:val="nil"/>
              <w:left w:val="nil"/>
              <w:bottom w:val="single" w:sz="4" w:space="0" w:color="auto"/>
              <w:right w:val="single" w:sz="4" w:space="0" w:color="auto"/>
            </w:tcBorders>
            <w:shd w:val="clear" w:color="auto" w:fill="auto"/>
            <w:vAlign w:val="center"/>
            <w:hideMark/>
          </w:tcPr>
          <w:p w14:paraId="08344EE6"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1226" w:type="dxa"/>
            <w:tcBorders>
              <w:top w:val="nil"/>
              <w:left w:val="nil"/>
              <w:bottom w:val="single" w:sz="4" w:space="0" w:color="auto"/>
              <w:right w:val="single" w:sz="4" w:space="0" w:color="auto"/>
            </w:tcBorders>
            <w:shd w:val="clear" w:color="auto" w:fill="auto"/>
            <w:vAlign w:val="center"/>
            <w:hideMark/>
          </w:tcPr>
          <w:p w14:paraId="59C37BEF"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1188" w:type="dxa"/>
            <w:tcBorders>
              <w:top w:val="nil"/>
              <w:left w:val="nil"/>
              <w:bottom w:val="single" w:sz="4" w:space="0" w:color="auto"/>
              <w:right w:val="single" w:sz="4" w:space="0" w:color="auto"/>
            </w:tcBorders>
            <w:shd w:val="clear" w:color="auto" w:fill="auto"/>
            <w:vAlign w:val="center"/>
            <w:hideMark/>
          </w:tcPr>
          <w:p w14:paraId="3B766A5F"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48DBA397"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4716" w:type="dxa"/>
            <w:tcBorders>
              <w:top w:val="nil"/>
              <w:left w:val="nil"/>
              <w:bottom w:val="single" w:sz="4" w:space="0" w:color="auto"/>
              <w:right w:val="single" w:sz="4" w:space="0" w:color="auto"/>
            </w:tcBorders>
            <w:shd w:val="clear" w:color="auto" w:fill="auto"/>
            <w:vAlign w:val="center"/>
            <w:hideMark/>
          </w:tcPr>
          <w:p w14:paraId="2D1FB2F8"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222" w:type="dxa"/>
            <w:vAlign w:val="center"/>
            <w:hideMark/>
          </w:tcPr>
          <w:p w14:paraId="3421A923" w14:textId="77777777" w:rsidR="009F241A" w:rsidRPr="009E0DD9" w:rsidRDefault="009F241A" w:rsidP="00B50453">
            <w:pPr>
              <w:rPr>
                <w:rFonts w:ascii="Times New Roman" w:hAnsi="Times New Roman" w:cs="Times New Roman"/>
              </w:rPr>
            </w:pPr>
          </w:p>
        </w:tc>
      </w:tr>
      <w:tr w:rsidR="009F241A" w:rsidRPr="009E0DD9" w14:paraId="55516CA8" w14:textId="77777777" w:rsidTr="00B50453">
        <w:trPr>
          <w:trHeight w:val="124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00661787"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1</w:t>
            </w:r>
          </w:p>
        </w:tc>
        <w:tc>
          <w:tcPr>
            <w:tcW w:w="4343" w:type="dxa"/>
            <w:tcBorders>
              <w:top w:val="nil"/>
              <w:left w:val="nil"/>
              <w:bottom w:val="single" w:sz="4" w:space="0" w:color="auto"/>
              <w:right w:val="single" w:sz="4" w:space="0" w:color="auto"/>
            </w:tcBorders>
            <w:shd w:val="clear" w:color="auto" w:fill="auto"/>
            <w:vAlign w:val="center"/>
            <w:hideMark/>
          </w:tcPr>
          <w:p w14:paraId="67A14C4A" w14:textId="77777777" w:rsidR="009F241A" w:rsidRPr="009E0DD9" w:rsidRDefault="009F241A" w:rsidP="00B50453">
            <w:pPr>
              <w:rPr>
                <w:rFonts w:ascii="Times New Roman" w:hAnsi="Times New Roman" w:cs="Times New Roman"/>
                <w:color w:val="000000"/>
                <w:sz w:val="24"/>
              </w:rPr>
            </w:pPr>
            <w:r w:rsidRPr="009E0DD9">
              <w:rPr>
                <w:rFonts w:ascii="Times New Roman" w:hAnsi="Times New Roman" w:cs="Times New Roman"/>
                <w:color w:val="000000"/>
                <w:sz w:val="24"/>
              </w:rPr>
              <w:t>Trường Cao đẳng Kỹ thuật Quảng Trị; Hạng mục: Xây mới giảng đường đa năng, Cải tạo và mở rộng Nhà hiệu bộ, Cải tạo khối phòng học</w:t>
            </w:r>
          </w:p>
        </w:tc>
        <w:tc>
          <w:tcPr>
            <w:tcW w:w="1288" w:type="dxa"/>
            <w:tcBorders>
              <w:top w:val="nil"/>
              <w:left w:val="nil"/>
              <w:bottom w:val="single" w:sz="4" w:space="0" w:color="auto"/>
              <w:right w:val="single" w:sz="4" w:space="0" w:color="auto"/>
            </w:tcBorders>
            <w:shd w:val="clear" w:color="auto" w:fill="auto"/>
            <w:vAlign w:val="center"/>
            <w:hideMark/>
          </w:tcPr>
          <w:p w14:paraId="31F8A035"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2.454</w:t>
            </w:r>
          </w:p>
        </w:tc>
        <w:tc>
          <w:tcPr>
            <w:tcW w:w="1226" w:type="dxa"/>
            <w:tcBorders>
              <w:top w:val="nil"/>
              <w:left w:val="nil"/>
              <w:bottom w:val="single" w:sz="4" w:space="0" w:color="auto"/>
              <w:right w:val="single" w:sz="4" w:space="0" w:color="auto"/>
            </w:tcBorders>
            <w:shd w:val="clear" w:color="auto" w:fill="auto"/>
            <w:vAlign w:val="center"/>
            <w:hideMark/>
          </w:tcPr>
          <w:p w14:paraId="2A26D3A4"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 </w:t>
            </w:r>
          </w:p>
        </w:tc>
        <w:tc>
          <w:tcPr>
            <w:tcW w:w="1188" w:type="dxa"/>
            <w:tcBorders>
              <w:top w:val="nil"/>
              <w:left w:val="nil"/>
              <w:bottom w:val="single" w:sz="4" w:space="0" w:color="auto"/>
              <w:right w:val="single" w:sz="4" w:space="0" w:color="auto"/>
            </w:tcBorders>
            <w:shd w:val="clear" w:color="auto" w:fill="auto"/>
            <w:vAlign w:val="center"/>
            <w:hideMark/>
          </w:tcPr>
          <w:p w14:paraId="2E9211DF"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xml:space="preserve">        2.454 </w:t>
            </w:r>
          </w:p>
        </w:tc>
        <w:tc>
          <w:tcPr>
            <w:tcW w:w="1318" w:type="dxa"/>
            <w:tcBorders>
              <w:top w:val="nil"/>
              <w:left w:val="nil"/>
              <w:bottom w:val="single" w:sz="4" w:space="0" w:color="auto"/>
              <w:right w:val="single" w:sz="4" w:space="0" w:color="auto"/>
            </w:tcBorders>
            <w:shd w:val="clear" w:color="auto" w:fill="auto"/>
            <w:noWrap/>
            <w:vAlign w:val="center"/>
            <w:hideMark/>
          </w:tcPr>
          <w:p w14:paraId="34C462F1"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0</w:t>
            </w:r>
          </w:p>
        </w:tc>
        <w:tc>
          <w:tcPr>
            <w:tcW w:w="4716" w:type="dxa"/>
            <w:tcBorders>
              <w:top w:val="nil"/>
              <w:left w:val="nil"/>
              <w:bottom w:val="single" w:sz="4" w:space="0" w:color="auto"/>
              <w:right w:val="single" w:sz="4" w:space="0" w:color="auto"/>
            </w:tcBorders>
            <w:shd w:val="clear" w:color="auto" w:fill="auto"/>
            <w:vAlign w:val="center"/>
            <w:hideMark/>
          </w:tcPr>
          <w:p w14:paraId="6D14839A"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Đơn vị sử dụng chậm bàn giao mặt bằng cho CĐT, một số hạng mục cải tạo, sửa chữa chưa thực hiện được do nhà trường vẫn đang sử dụng làm việc</w:t>
            </w:r>
          </w:p>
        </w:tc>
        <w:tc>
          <w:tcPr>
            <w:tcW w:w="222" w:type="dxa"/>
            <w:vAlign w:val="center"/>
            <w:hideMark/>
          </w:tcPr>
          <w:p w14:paraId="470992CC" w14:textId="77777777" w:rsidR="009F241A" w:rsidRPr="009E0DD9" w:rsidRDefault="009F241A" w:rsidP="00B50453">
            <w:pPr>
              <w:rPr>
                <w:rFonts w:ascii="Times New Roman" w:hAnsi="Times New Roman" w:cs="Times New Roman"/>
              </w:rPr>
            </w:pPr>
          </w:p>
        </w:tc>
      </w:tr>
      <w:tr w:rsidR="009F241A" w:rsidRPr="009E0DD9" w14:paraId="67707323" w14:textId="77777777" w:rsidTr="00B50453">
        <w:trPr>
          <w:trHeight w:val="62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2FC24CFD"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2</w:t>
            </w:r>
          </w:p>
        </w:tc>
        <w:tc>
          <w:tcPr>
            <w:tcW w:w="4343" w:type="dxa"/>
            <w:tcBorders>
              <w:top w:val="nil"/>
              <w:left w:val="nil"/>
              <w:bottom w:val="single" w:sz="4" w:space="0" w:color="auto"/>
              <w:right w:val="single" w:sz="4" w:space="0" w:color="auto"/>
            </w:tcBorders>
            <w:shd w:val="clear" w:color="auto" w:fill="auto"/>
            <w:vAlign w:val="center"/>
            <w:hideMark/>
          </w:tcPr>
          <w:p w14:paraId="4C104539"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Sân vận động huyện Hải Lăng</w:t>
            </w:r>
          </w:p>
        </w:tc>
        <w:tc>
          <w:tcPr>
            <w:tcW w:w="1288" w:type="dxa"/>
            <w:tcBorders>
              <w:top w:val="nil"/>
              <w:left w:val="nil"/>
              <w:bottom w:val="single" w:sz="4" w:space="0" w:color="auto"/>
              <w:right w:val="single" w:sz="4" w:space="0" w:color="auto"/>
            </w:tcBorders>
            <w:shd w:val="clear" w:color="auto" w:fill="auto"/>
            <w:vAlign w:val="center"/>
            <w:hideMark/>
          </w:tcPr>
          <w:p w14:paraId="273C8834"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2.000</w:t>
            </w:r>
          </w:p>
        </w:tc>
        <w:tc>
          <w:tcPr>
            <w:tcW w:w="1226" w:type="dxa"/>
            <w:tcBorders>
              <w:top w:val="nil"/>
              <w:left w:val="nil"/>
              <w:bottom w:val="single" w:sz="4" w:space="0" w:color="auto"/>
              <w:right w:val="single" w:sz="4" w:space="0" w:color="auto"/>
            </w:tcBorders>
            <w:shd w:val="clear" w:color="auto" w:fill="auto"/>
            <w:vAlign w:val="center"/>
            <w:hideMark/>
          </w:tcPr>
          <w:p w14:paraId="58420D54"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 </w:t>
            </w:r>
          </w:p>
        </w:tc>
        <w:tc>
          <w:tcPr>
            <w:tcW w:w="1188" w:type="dxa"/>
            <w:tcBorders>
              <w:top w:val="nil"/>
              <w:left w:val="nil"/>
              <w:bottom w:val="single" w:sz="4" w:space="0" w:color="auto"/>
              <w:right w:val="single" w:sz="4" w:space="0" w:color="auto"/>
            </w:tcBorders>
            <w:shd w:val="clear" w:color="auto" w:fill="auto"/>
            <w:vAlign w:val="center"/>
            <w:hideMark/>
          </w:tcPr>
          <w:p w14:paraId="79063291"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xml:space="preserve">        2.000 </w:t>
            </w:r>
          </w:p>
        </w:tc>
        <w:tc>
          <w:tcPr>
            <w:tcW w:w="1318" w:type="dxa"/>
            <w:tcBorders>
              <w:top w:val="nil"/>
              <w:left w:val="nil"/>
              <w:bottom w:val="single" w:sz="4" w:space="0" w:color="auto"/>
              <w:right w:val="single" w:sz="4" w:space="0" w:color="auto"/>
            </w:tcBorders>
            <w:shd w:val="clear" w:color="auto" w:fill="auto"/>
            <w:noWrap/>
            <w:vAlign w:val="center"/>
            <w:hideMark/>
          </w:tcPr>
          <w:p w14:paraId="7DCEE9D2"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0</w:t>
            </w:r>
          </w:p>
        </w:tc>
        <w:tc>
          <w:tcPr>
            <w:tcW w:w="4716" w:type="dxa"/>
            <w:tcBorders>
              <w:top w:val="nil"/>
              <w:left w:val="nil"/>
              <w:bottom w:val="single" w:sz="4" w:space="0" w:color="auto"/>
              <w:right w:val="single" w:sz="4" w:space="0" w:color="auto"/>
            </w:tcBorders>
            <w:shd w:val="clear" w:color="auto" w:fill="auto"/>
            <w:vAlign w:val="center"/>
            <w:hideMark/>
          </w:tcPr>
          <w:p w14:paraId="05ED14F4"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Vị trí đất dự kiến xây dựng công trình bị vướng đất rừng</w:t>
            </w:r>
          </w:p>
        </w:tc>
        <w:tc>
          <w:tcPr>
            <w:tcW w:w="222" w:type="dxa"/>
            <w:vAlign w:val="center"/>
            <w:hideMark/>
          </w:tcPr>
          <w:p w14:paraId="73498B43" w14:textId="77777777" w:rsidR="009F241A" w:rsidRPr="009E0DD9" w:rsidRDefault="009F241A" w:rsidP="00B50453">
            <w:pPr>
              <w:rPr>
                <w:rFonts w:ascii="Times New Roman" w:hAnsi="Times New Roman" w:cs="Times New Roman"/>
              </w:rPr>
            </w:pPr>
          </w:p>
        </w:tc>
      </w:tr>
      <w:tr w:rsidR="009F241A" w:rsidRPr="009E0DD9" w14:paraId="00CA0756"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5FFDF1D6" w14:textId="77777777" w:rsidR="009F241A" w:rsidRPr="009E0DD9" w:rsidRDefault="009F241A" w:rsidP="00B50453">
            <w:pPr>
              <w:jc w:val="center"/>
              <w:rPr>
                <w:rFonts w:ascii="Times New Roman" w:hAnsi="Times New Roman" w:cs="Times New Roman"/>
                <w:b/>
                <w:bCs/>
                <w:i/>
                <w:iCs/>
                <w:sz w:val="24"/>
              </w:rPr>
            </w:pPr>
            <w:r w:rsidRPr="009E0DD9">
              <w:rPr>
                <w:rFonts w:ascii="Times New Roman" w:hAnsi="Times New Roman" w:cs="Times New Roman"/>
                <w:b/>
                <w:bCs/>
                <w:i/>
                <w:iCs/>
                <w:sz w:val="24"/>
              </w:rPr>
              <w:t>*</w:t>
            </w:r>
          </w:p>
        </w:tc>
        <w:tc>
          <w:tcPr>
            <w:tcW w:w="4343" w:type="dxa"/>
            <w:tcBorders>
              <w:top w:val="nil"/>
              <w:left w:val="nil"/>
              <w:bottom w:val="single" w:sz="4" w:space="0" w:color="auto"/>
              <w:right w:val="single" w:sz="4" w:space="0" w:color="auto"/>
            </w:tcBorders>
            <w:shd w:val="clear" w:color="auto" w:fill="auto"/>
            <w:vAlign w:val="center"/>
            <w:hideMark/>
          </w:tcPr>
          <w:p w14:paraId="2C337CB4" w14:textId="77777777" w:rsidR="009F241A" w:rsidRPr="009E0DD9" w:rsidRDefault="009F241A" w:rsidP="00B50453">
            <w:pPr>
              <w:rPr>
                <w:rFonts w:ascii="Times New Roman" w:hAnsi="Times New Roman" w:cs="Times New Roman"/>
                <w:b/>
                <w:bCs/>
                <w:i/>
                <w:iCs/>
                <w:sz w:val="24"/>
              </w:rPr>
            </w:pPr>
            <w:r w:rsidRPr="009E0DD9">
              <w:rPr>
                <w:rFonts w:ascii="Times New Roman" w:hAnsi="Times New Roman" w:cs="Times New Roman"/>
                <w:b/>
                <w:bCs/>
                <w:i/>
                <w:iCs/>
                <w:sz w:val="24"/>
              </w:rPr>
              <w:t>Các dự án tăng vốn</w:t>
            </w:r>
          </w:p>
        </w:tc>
        <w:tc>
          <w:tcPr>
            <w:tcW w:w="1288" w:type="dxa"/>
            <w:tcBorders>
              <w:top w:val="nil"/>
              <w:left w:val="nil"/>
              <w:bottom w:val="single" w:sz="4" w:space="0" w:color="auto"/>
              <w:right w:val="single" w:sz="4" w:space="0" w:color="auto"/>
            </w:tcBorders>
            <w:shd w:val="clear" w:color="auto" w:fill="auto"/>
            <w:vAlign w:val="center"/>
            <w:hideMark/>
          </w:tcPr>
          <w:p w14:paraId="4E43D6B0"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1226" w:type="dxa"/>
            <w:tcBorders>
              <w:top w:val="nil"/>
              <w:left w:val="nil"/>
              <w:bottom w:val="single" w:sz="4" w:space="0" w:color="auto"/>
              <w:right w:val="single" w:sz="4" w:space="0" w:color="auto"/>
            </w:tcBorders>
            <w:shd w:val="clear" w:color="auto" w:fill="auto"/>
            <w:vAlign w:val="center"/>
            <w:hideMark/>
          </w:tcPr>
          <w:p w14:paraId="1B8FFADA"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1188" w:type="dxa"/>
            <w:tcBorders>
              <w:top w:val="nil"/>
              <w:left w:val="nil"/>
              <w:bottom w:val="single" w:sz="4" w:space="0" w:color="auto"/>
              <w:right w:val="single" w:sz="4" w:space="0" w:color="auto"/>
            </w:tcBorders>
            <w:shd w:val="clear" w:color="auto" w:fill="auto"/>
            <w:vAlign w:val="center"/>
            <w:hideMark/>
          </w:tcPr>
          <w:p w14:paraId="7D9739A9"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2D8BF8A3"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4716" w:type="dxa"/>
            <w:tcBorders>
              <w:top w:val="nil"/>
              <w:left w:val="nil"/>
              <w:bottom w:val="single" w:sz="4" w:space="0" w:color="auto"/>
              <w:right w:val="single" w:sz="4" w:space="0" w:color="auto"/>
            </w:tcBorders>
            <w:shd w:val="clear" w:color="auto" w:fill="auto"/>
            <w:vAlign w:val="center"/>
            <w:hideMark/>
          </w:tcPr>
          <w:p w14:paraId="6DCE62F3" w14:textId="77777777" w:rsidR="009F241A" w:rsidRPr="009E0DD9" w:rsidRDefault="009F241A" w:rsidP="00B50453">
            <w:pPr>
              <w:jc w:val="right"/>
              <w:rPr>
                <w:rFonts w:ascii="Times New Roman" w:hAnsi="Times New Roman" w:cs="Times New Roman"/>
                <w:b/>
                <w:bCs/>
                <w:i/>
                <w:iCs/>
                <w:sz w:val="24"/>
              </w:rPr>
            </w:pPr>
            <w:r w:rsidRPr="009E0DD9">
              <w:rPr>
                <w:rFonts w:ascii="Times New Roman" w:hAnsi="Times New Roman" w:cs="Times New Roman"/>
                <w:b/>
                <w:bCs/>
                <w:i/>
                <w:iCs/>
                <w:sz w:val="24"/>
              </w:rPr>
              <w:t> </w:t>
            </w:r>
          </w:p>
        </w:tc>
        <w:tc>
          <w:tcPr>
            <w:tcW w:w="222" w:type="dxa"/>
            <w:vAlign w:val="center"/>
            <w:hideMark/>
          </w:tcPr>
          <w:p w14:paraId="21B6E709" w14:textId="77777777" w:rsidR="009F241A" w:rsidRPr="009E0DD9" w:rsidRDefault="009F241A" w:rsidP="00B50453">
            <w:pPr>
              <w:rPr>
                <w:rFonts w:ascii="Times New Roman" w:hAnsi="Times New Roman" w:cs="Times New Roman"/>
              </w:rPr>
            </w:pPr>
          </w:p>
        </w:tc>
      </w:tr>
      <w:tr w:rsidR="009F241A" w:rsidRPr="009E0DD9" w14:paraId="2947AF75" w14:textId="77777777" w:rsidTr="00B50453">
        <w:trPr>
          <w:trHeight w:val="155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61881128"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1</w:t>
            </w:r>
          </w:p>
        </w:tc>
        <w:tc>
          <w:tcPr>
            <w:tcW w:w="4343" w:type="dxa"/>
            <w:tcBorders>
              <w:top w:val="nil"/>
              <w:left w:val="nil"/>
              <w:bottom w:val="single" w:sz="4" w:space="0" w:color="auto"/>
              <w:right w:val="single" w:sz="4" w:space="0" w:color="auto"/>
            </w:tcBorders>
            <w:shd w:val="clear" w:color="auto" w:fill="auto"/>
            <w:vAlign w:val="center"/>
            <w:hideMark/>
          </w:tcPr>
          <w:p w14:paraId="3C071E19"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Cải tạo, nâng cấp Bệnh viện chuyên khoa Lao và Bệnh phổi; hạng mục: Xây mới khoa điều trị dịch bệnh nguy hiểm, nhà cầu nối và cải tạo sửa chửa một số hạng mục khác</w:t>
            </w:r>
          </w:p>
        </w:tc>
        <w:tc>
          <w:tcPr>
            <w:tcW w:w="1288" w:type="dxa"/>
            <w:tcBorders>
              <w:top w:val="nil"/>
              <w:left w:val="nil"/>
              <w:bottom w:val="single" w:sz="4" w:space="0" w:color="auto"/>
              <w:right w:val="single" w:sz="4" w:space="0" w:color="auto"/>
            </w:tcBorders>
            <w:shd w:val="clear" w:color="auto" w:fill="auto"/>
            <w:vAlign w:val="center"/>
            <w:hideMark/>
          </w:tcPr>
          <w:p w14:paraId="781A7FF8"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0</w:t>
            </w:r>
          </w:p>
        </w:tc>
        <w:tc>
          <w:tcPr>
            <w:tcW w:w="1226" w:type="dxa"/>
            <w:tcBorders>
              <w:top w:val="nil"/>
              <w:left w:val="nil"/>
              <w:bottom w:val="single" w:sz="4" w:space="0" w:color="auto"/>
              <w:right w:val="single" w:sz="4" w:space="0" w:color="auto"/>
            </w:tcBorders>
            <w:shd w:val="clear" w:color="auto" w:fill="auto"/>
            <w:vAlign w:val="center"/>
            <w:hideMark/>
          </w:tcPr>
          <w:p w14:paraId="2BAC3399"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454</w:t>
            </w:r>
          </w:p>
        </w:tc>
        <w:tc>
          <w:tcPr>
            <w:tcW w:w="1188" w:type="dxa"/>
            <w:tcBorders>
              <w:top w:val="nil"/>
              <w:left w:val="nil"/>
              <w:bottom w:val="single" w:sz="4" w:space="0" w:color="auto"/>
              <w:right w:val="single" w:sz="4" w:space="0" w:color="auto"/>
            </w:tcBorders>
            <w:shd w:val="clear" w:color="auto" w:fill="auto"/>
            <w:vAlign w:val="center"/>
            <w:hideMark/>
          </w:tcPr>
          <w:p w14:paraId="08443AA5"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3C8A790C"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454</w:t>
            </w:r>
          </w:p>
        </w:tc>
        <w:tc>
          <w:tcPr>
            <w:tcW w:w="4716" w:type="dxa"/>
            <w:tcBorders>
              <w:top w:val="nil"/>
              <w:left w:val="nil"/>
              <w:bottom w:val="single" w:sz="4" w:space="0" w:color="auto"/>
              <w:right w:val="single" w:sz="4" w:space="0" w:color="auto"/>
            </w:tcBorders>
            <w:shd w:val="clear" w:color="auto" w:fill="auto"/>
            <w:vAlign w:val="center"/>
            <w:hideMark/>
          </w:tcPr>
          <w:p w14:paraId="2752A88A"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Dự án đã hoàn thành nhưng do nguồn vốn xổ số kiến thiết năm 2022 hụt thu nên chưa bố trí đủ vốn</w:t>
            </w:r>
          </w:p>
        </w:tc>
        <w:tc>
          <w:tcPr>
            <w:tcW w:w="222" w:type="dxa"/>
            <w:vAlign w:val="center"/>
            <w:hideMark/>
          </w:tcPr>
          <w:p w14:paraId="29186E2E" w14:textId="77777777" w:rsidR="009F241A" w:rsidRPr="009E0DD9" w:rsidRDefault="009F241A" w:rsidP="00B50453">
            <w:pPr>
              <w:rPr>
                <w:rFonts w:ascii="Times New Roman" w:hAnsi="Times New Roman" w:cs="Times New Roman"/>
              </w:rPr>
            </w:pPr>
          </w:p>
        </w:tc>
      </w:tr>
      <w:tr w:rsidR="009F241A" w:rsidRPr="009E0DD9" w14:paraId="7A604557"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3E22DFB0"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2</w:t>
            </w:r>
          </w:p>
        </w:tc>
        <w:tc>
          <w:tcPr>
            <w:tcW w:w="4343" w:type="dxa"/>
            <w:tcBorders>
              <w:top w:val="nil"/>
              <w:left w:val="nil"/>
              <w:bottom w:val="single" w:sz="4" w:space="0" w:color="auto"/>
              <w:right w:val="single" w:sz="4" w:space="0" w:color="auto"/>
            </w:tcBorders>
            <w:shd w:val="clear" w:color="auto" w:fill="auto"/>
            <w:vAlign w:val="center"/>
            <w:hideMark/>
          </w:tcPr>
          <w:p w14:paraId="5AEC4804"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Hỗ trợ xây dựng Nông thôn mới</w:t>
            </w:r>
          </w:p>
        </w:tc>
        <w:tc>
          <w:tcPr>
            <w:tcW w:w="1288" w:type="dxa"/>
            <w:tcBorders>
              <w:top w:val="nil"/>
              <w:left w:val="nil"/>
              <w:bottom w:val="single" w:sz="4" w:space="0" w:color="auto"/>
              <w:right w:val="single" w:sz="4" w:space="0" w:color="auto"/>
            </w:tcBorders>
            <w:shd w:val="clear" w:color="auto" w:fill="auto"/>
            <w:vAlign w:val="center"/>
            <w:hideMark/>
          </w:tcPr>
          <w:p w14:paraId="35939C91"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1226" w:type="dxa"/>
            <w:tcBorders>
              <w:top w:val="nil"/>
              <w:left w:val="nil"/>
              <w:bottom w:val="single" w:sz="4" w:space="0" w:color="auto"/>
              <w:right w:val="single" w:sz="4" w:space="0" w:color="auto"/>
            </w:tcBorders>
            <w:shd w:val="clear" w:color="auto" w:fill="auto"/>
            <w:vAlign w:val="center"/>
            <w:hideMark/>
          </w:tcPr>
          <w:p w14:paraId="7AEA3BB7"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1188" w:type="dxa"/>
            <w:tcBorders>
              <w:top w:val="nil"/>
              <w:left w:val="nil"/>
              <w:bottom w:val="single" w:sz="4" w:space="0" w:color="auto"/>
              <w:right w:val="single" w:sz="4" w:space="0" w:color="auto"/>
            </w:tcBorders>
            <w:shd w:val="clear" w:color="auto" w:fill="auto"/>
            <w:vAlign w:val="center"/>
            <w:hideMark/>
          </w:tcPr>
          <w:p w14:paraId="0701E1E8"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vAlign w:val="center"/>
            <w:hideMark/>
          </w:tcPr>
          <w:p w14:paraId="6E442FA9"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4716" w:type="dxa"/>
            <w:tcBorders>
              <w:top w:val="nil"/>
              <w:left w:val="nil"/>
              <w:bottom w:val="single" w:sz="4" w:space="0" w:color="auto"/>
              <w:right w:val="single" w:sz="4" w:space="0" w:color="auto"/>
            </w:tcBorders>
            <w:shd w:val="clear" w:color="auto" w:fill="auto"/>
            <w:vAlign w:val="center"/>
            <w:hideMark/>
          </w:tcPr>
          <w:p w14:paraId="48E550F1"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222" w:type="dxa"/>
            <w:vAlign w:val="center"/>
            <w:hideMark/>
          </w:tcPr>
          <w:p w14:paraId="205F12C8" w14:textId="77777777" w:rsidR="009F241A" w:rsidRPr="009E0DD9" w:rsidRDefault="009F241A" w:rsidP="00B50453">
            <w:pPr>
              <w:rPr>
                <w:rFonts w:ascii="Times New Roman" w:hAnsi="Times New Roman" w:cs="Times New Roman"/>
              </w:rPr>
            </w:pPr>
          </w:p>
        </w:tc>
      </w:tr>
      <w:tr w:rsidR="009F241A" w:rsidRPr="009E0DD9" w14:paraId="4F26651D"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5A510DC5"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w:t>
            </w:r>
          </w:p>
        </w:tc>
        <w:tc>
          <w:tcPr>
            <w:tcW w:w="4343" w:type="dxa"/>
            <w:tcBorders>
              <w:top w:val="nil"/>
              <w:left w:val="nil"/>
              <w:bottom w:val="single" w:sz="4" w:space="0" w:color="auto"/>
              <w:right w:val="single" w:sz="4" w:space="0" w:color="auto"/>
            </w:tcBorders>
            <w:shd w:val="clear" w:color="auto" w:fill="auto"/>
            <w:vAlign w:val="center"/>
            <w:hideMark/>
          </w:tcPr>
          <w:p w14:paraId="728A1F72"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Huyện Hải Lăng</w:t>
            </w:r>
          </w:p>
        </w:tc>
        <w:tc>
          <w:tcPr>
            <w:tcW w:w="1288" w:type="dxa"/>
            <w:tcBorders>
              <w:top w:val="nil"/>
              <w:left w:val="nil"/>
              <w:bottom w:val="single" w:sz="4" w:space="0" w:color="auto"/>
              <w:right w:val="single" w:sz="4" w:space="0" w:color="auto"/>
            </w:tcBorders>
            <w:shd w:val="clear" w:color="auto" w:fill="auto"/>
            <w:vAlign w:val="center"/>
            <w:hideMark/>
          </w:tcPr>
          <w:p w14:paraId="37E5534C"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1.500</w:t>
            </w:r>
          </w:p>
        </w:tc>
        <w:tc>
          <w:tcPr>
            <w:tcW w:w="1226" w:type="dxa"/>
            <w:tcBorders>
              <w:top w:val="nil"/>
              <w:left w:val="nil"/>
              <w:bottom w:val="single" w:sz="4" w:space="0" w:color="auto"/>
              <w:right w:val="single" w:sz="4" w:space="0" w:color="auto"/>
            </w:tcBorders>
            <w:shd w:val="clear" w:color="auto" w:fill="auto"/>
            <w:vAlign w:val="center"/>
            <w:hideMark/>
          </w:tcPr>
          <w:p w14:paraId="73B96040"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1.000</w:t>
            </w:r>
          </w:p>
        </w:tc>
        <w:tc>
          <w:tcPr>
            <w:tcW w:w="1188" w:type="dxa"/>
            <w:tcBorders>
              <w:top w:val="nil"/>
              <w:left w:val="nil"/>
              <w:bottom w:val="single" w:sz="4" w:space="0" w:color="auto"/>
              <w:right w:val="single" w:sz="4" w:space="0" w:color="auto"/>
            </w:tcBorders>
            <w:shd w:val="clear" w:color="auto" w:fill="auto"/>
            <w:vAlign w:val="center"/>
            <w:hideMark/>
          </w:tcPr>
          <w:p w14:paraId="29AE68B1"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22F32871"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2.500</w:t>
            </w:r>
          </w:p>
        </w:tc>
        <w:tc>
          <w:tcPr>
            <w:tcW w:w="4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633E3B"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Hỗ trợ huyện sớm về đích nông thôn mới</w:t>
            </w:r>
          </w:p>
        </w:tc>
        <w:tc>
          <w:tcPr>
            <w:tcW w:w="222" w:type="dxa"/>
            <w:vAlign w:val="center"/>
            <w:hideMark/>
          </w:tcPr>
          <w:p w14:paraId="2B574CB4" w14:textId="77777777" w:rsidR="009F241A" w:rsidRPr="009E0DD9" w:rsidRDefault="009F241A" w:rsidP="00B50453">
            <w:pPr>
              <w:rPr>
                <w:rFonts w:ascii="Times New Roman" w:hAnsi="Times New Roman" w:cs="Times New Roman"/>
              </w:rPr>
            </w:pPr>
          </w:p>
        </w:tc>
      </w:tr>
      <w:tr w:rsidR="009F241A" w:rsidRPr="009E0DD9" w14:paraId="13CDD84F"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0F01ED91"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w:t>
            </w:r>
          </w:p>
        </w:tc>
        <w:tc>
          <w:tcPr>
            <w:tcW w:w="4343" w:type="dxa"/>
            <w:tcBorders>
              <w:top w:val="nil"/>
              <w:left w:val="nil"/>
              <w:bottom w:val="single" w:sz="4" w:space="0" w:color="auto"/>
              <w:right w:val="single" w:sz="4" w:space="0" w:color="auto"/>
            </w:tcBorders>
            <w:shd w:val="clear" w:color="auto" w:fill="auto"/>
            <w:vAlign w:val="center"/>
            <w:hideMark/>
          </w:tcPr>
          <w:p w14:paraId="580399F5"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Huyện Triệu Phong</w:t>
            </w:r>
          </w:p>
        </w:tc>
        <w:tc>
          <w:tcPr>
            <w:tcW w:w="1288" w:type="dxa"/>
            <w:tcBorders>
              <w:top w:val="nil"/>
              <w:left w:val="nil"/>
              <w:bottom w:val="single" w:sz="4" w:space="0" w:color="auto"/>
              <w:right w:val="single" w:sz="4" w:space="0" w:color="auto"/>
            </w:tcBorders>
            <w:shd w:val="clear" w:color="auto" w:fill="auto"/>
            <w:vAlign w:val="center"/>
            <w:hideMark/>
          </w:tcPr>
          <w:p w14:paraId="1D363462"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1.500</w:t>
            </w:r>
          </w:p>
        </w:tc>
        <w:tc>
          <w:tcPr>
            <w:tcW w:w="1226" w:type="dxa"/>
            <w:tcBorders>
              <w:top w:val="nil"/>
              <w:left w:val="nil"/>
              <w:bottom w:val="single" w:sz="4" w:space="0" w:color="auto"/>
              <w:right w:val="single" w:sz="4" w:space="0" w:color="auto"/>
            </w:tcBorders>
            <w:shd w:val="clear" w:color="auto" w:fill="auto"/>
            <w:vAlign w:val="center"/>
            <w:hideMark/>
          </w:tcPr>
          <w:p w14:paraId="4384480D"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1.000</w:t>
            </w:r>
          </w:p>
        </w:tc>
        <w:tc>
          <w:tcPr>
            <w:tcW w:w="1188" w:type="dxa"/>
            <w:tcBorders>
              <w:top w:val="nil"/>
              <w:left w:val="nil"/>
              <w:bottom w:val="single" w:sz="4" w:space="0" w:color="auto"/>
              <w:right w:val="single" w:sz="4" w:space="0" w:color="auto"/>
            </w:tcBorders>
            <w:shd w:val="clear" w:color="auto" w:fill="auto"/>
            <w:vAlign w:val="center"/>
            <w:hideMark/>
          </w:tcPr>
          <w:p w14:paraId="44CCFA42"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06A98029"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2.500</w:t>
            </w:r>
          </w:p>
        </w:tc>
        <w:tc>
          <w:tcPr>
            <w:tcW w:w="4716" w:type="dxa"/>
            <w:vMerge/>
            <w:tcBorders>
              <w:top w:val="nil"/>
              <w:left w:val="single" w:sz="4" w:space="0" w:color="auto"/>
              <w:bottom w:val="single" w:sz="4" w:space="0" w:color="000000"/>
              <w:right w:val="single" w:sz="4" w:space="0" w:color="auto"/>
            </w:tcBorders>
            <w:vAlign w:val="center"/>
            <w:hideMark/>
          </w:tcPr>
          <w:p w14:paraId="2FA651A1" w14:textId="77777777" w:rsidR="009F241A" w:rsidRPr="009E0DD9" w:rsidRDefault="009F241A" w:rsidP="00B50453">
            <w:pPr>
              <w:rPr>
                <w:rFonts w:ascii="Times New Roman" w:hAnsi="Times New Roman" w:cs="Times New Roman"/>
                <w:sz w:val="24"/>
              </w:rPr>
            </w:pPr>
          </w:p>
        </w:tc>
        <w:tc>
          <w:tcPr>
            <w:tcW w:w="222" w:type="dxa"/>
            <w:vAlign w:val="center"/>
            <w:hideMark/>
          </w:tcPr>
          <w:p w14:paraId="1A9651D3" w14:textId="77777777" w:rsidR="009F241A" w:rsidRPr="009E0DD9" w:rsidRDefault="009F241A" w:rsidP="00B50453">
            <w:pPr>
              <w:rPr>
                <w:rFonts w:ascii="Times New Roman" w:hAnsi="Times New Roman" w:cs="Times New Roman"/>
              </w:rPr>
            </w:pPr>
          </w:p>
        </w:tc>
      </w:tr>
      <w:tr w:rsidR="009F241A" w:rsidRPr="009E0DD9" w14:paraId="7BB79F86"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5AEFFB35"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w:t>
            </w:r>
          </w:p>
        </w:tc>
        <w:tc>
          <w:tcPr>
            <w:tcW w:w="4343" w:type="dxa"/>
            <w:tcBorders>
              <w:top w:val="nil"/>
              <w:left w:val="nil"/>
              <w:bottom w:val="single" w:sz="4" w:space="0" w:color="auto"/>
              <w:right w:val="single" w:sz="4" w:space="0" w:color="auto"/>
            </w:tcBorders>
            <w:shd w:val="clear" w:color="auto" w:fill="auto"/>
            <w:vAlign w:val="center"/>
            <w:hideMark/>
          </w:tcPr>
          <w:p w14:paraId="4384F60C"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Huyện Vĩnh Linh</w:t>
            </w:r>
          </w:p>
        </w:tc>
        <w:tc>
          <w:tcPr>
            <w:tcW w:w="1288" w:type="dxa"/>
            <w:tcBorders>
              <w:top w:val="nil"/>
              <w:left w:val="nil"/>
              <w:bottom w:val="single" w:sz="4" w:space="0" w:color="auto"/>
              <w:right w:val="single" w:sz="4" w:space="0" w:color="auto"/>
            </w:tcBorders>
            <w:shd w:val="clear" w:color="auto" w:fill="auto"/>
            <w:vAlign w:val="center"/>
            <w:hideMark/>
          </w:tcPr>
          <w:p w14:paraId="5EE0035F"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1.500</w:t>
            </w:r>
          </w:p>
        </w:tc>
        <w:tc>
          <w:tcPr>
            <w:tcW w:w="1226" w:type="dxa"/>
            <w:tcBorders>
              <w:top w:val="nil"/>
              <w:left w:val="nil"/>
              <w:bottom w:val="single" w:sz="4" w:space="0" w:color="auto"/>
              <w:right w:val="single" w:sz="4" w:space="0" w:color="auto"/>
            </w:tcBorders>
            <w:shd w:val="clear" w:color="auto" w:fill="auto"/>
            <w:vAlign w:val="center"/>
            <w:hideMark/>
          </w:tcPr>
          <w:p w14:paraId="52EE4B9F"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1.000</w:t>
            </w:r>
          </w:p>
        </w:tc>
        <w:tc>
          <w:tcPr>
            <w:tcW w:w="1188" w:type="dxa"/>
            <w:tcBorders>
              <w:top w:val="nil"/>
              <w:left w:val="nil"/>
              <w:bottom w:val="single" w:sz="4" w:space="0" w:color="auto"/>
              <w:right w:val="single" w:sz="4" w:space="0" w:color="auto"/>
            </w:tcBorders>
            <w:shd w:val="clear" w:color="auto" w:fill="auto"/>
            <w:vAlign w:val="center"/>
            <w:hideMark/>
          </w:tcPr>
          <w:p w14:paraId="1AD7F31F"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6996B65D"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2.500</w:t>
            </w:r>
          </w:p>
        </w:tc>
        <w:tc>
          <w:tcPr>
            <w:tcW w:w="4716" w:type="dxa"/>
            <w:vMerge/>
            <w:tcBorders>
              <w:top w:val="nil"/>
              <w:left w:val="single" w:sz="4" w:space="0" w:color="auto"/>
              <w:bottom w:val="single" w:sz="4" w:space="0" w:color="000000"/>
              <w:right w:val="single" w:sz="4" w:space="0" w:color="auto"/>
            </w:tcBorders>
            <w:vAlign w:val="center"/>
            <w:hideMark/>
          </w:tcPr>
          <w:p w14:paraId="55DF0046" w14:textId="77777777" w:rsidR="009F241A" w:rsidRPr="009E0DD9" w:rsidRDefault="009F241A" w:rsidP="00B50453">
            <w:pPr>
              <w:rPr>
                <w:rFonts w:ascii="Times New Roman" w:hAnsi="Times New Roman" w:cs="Times New Roman"/>
                <w:sz w:val="24"/>
              </w:rPr>
            </w:pPr>
          </w:p>
        </w:tc>
        <w:tc>
          <w:tcPr>
            <w:tcW w:w="222" w:type="dxa"/>
            <w:vAlign w:val="center"/>
            <w:hideMark/>
          </w:tcPr>
          <w:p w14:paraId="671A6C3F" w14:textId="77777777" w:rsidR="009F241A" w:rsidRPr="009E0DD9" w:rsidRDefault="009F241A" w:rsidP="00B50453">
            <w:pPr>
              <w:rPr>
                <w:rFonts w:ascii="Times New Roman" w:hAnsi="Times New Roman" w:cs="Times New Roman"/>
              </w:rPr>
            </w:pPr>
          </w:p>
        </w:tc>
      </w:tr>
      <w:tr w:rsidR="009F241A" w:rsidRPr="009E0DD9" w14:paraId="76789BC7" w14:textId="77777777" w:rsidTr="00B50453">
        <w:trPr>
          <w:trHeight w:val="310"/>
        </w:trPr>
        <w:tc>
          <w:tcPr>
            <w:tcW w:w="658" w:type="dxa"/>
            <w:tcBorders>
              <w:top w:val="nil"/>
              <w:left w:val="single" w:sz="4" w:space="0" w:color="auto"/>
              <w:bottom w:val="single" w:sz="4" w:space="0" w:color="auto"/>
              <w:right w:val="single" w:sz="4" w:space="0" w:color="auto"/>
            </w:tcBorders>
            <w:shd w:val="clear" w:color="auto" w:fill="auto"/>
            <w:vAlign w:val="center"/>
            <w:hideMark/>
          </w:tcPr>
          <w:p w14:paraId="4E6FD46F"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w:t>
            </w:r>
          </w:p>
        </w:tc>
        <w:tc>
          <w:tcPr>
            <w:tcW w:w="4343" w:type="dxa"/>
            <w:tcBorders>
              <w:top w:val="nil"/>
              <w:left w:val="nil"/>
              <w:bottom w:val="single" w:sz="4" w:space="0" w:color="auto"/>
              <w:right w:val="single" w:sz="4" w:space="0" w:color="auto"/>
            </w:tcBorders>
            <w:shd w:val="clear" w:color="auto" w:fill="auto"/>
            <w:vAlign w:val="center"/>
            <w:hideMark/>
          </w:tcPr>
          <w:p w14:paraId="333590CC" w14:textId="77777777" w:rsidR="009F241A" w:rsidRPr="009E0DD9" w:rsidRDefault="009F241A" w:rsidP="00B50453">
            <w:pPr>
              <w:rPr>
                <w:rFonts w:ascii="Times New Roman" w:hAnsi="Times New Roman" w:cs="Times New Roman"/>
                <w:sz w:val="24"/>
              </w:rPr>
            </w:pPr>
            <w:r w:rsidRPr="009E0DD9">
              <w:rPr>
                <w:rFonts w:ascii="Times New Roman" w:hAnsi="Times New Roman" w:cs="Times New Roman"/>
                <w:sz w:val="24"/>
              </w:rPr>
              <w:t>Huyện Gio Linh</w:t>
            </w:r>
          </w:p>
        </w:tc>
        <w:tc>
          <w:tcPr>
            <w:tcW w:w="1288" w:type="dxa"/>
            <w:tcBorders>
              <w:top w:val="nil"/>
              <w:left w:val="nil"/>
              <w:bottom w:val="single" w:sz="4" w:space="0" w:color="auto"/>
              <w:right w:val="single" w:sz="4" w:space="0" w:color="auto"/>
            </w:tcBorders>
            <w:shd w:val="clear" w:color="auto" w:fill="auto"/>
            <w:vAlign w:val="center"/>
            <w:hideMark/>
          </w:tcPr>
          <w:p w14:paraId="2900C039"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1.500</w:t>
            </w:r>
          </w:p>
        </w:tc>
        <w:tc>
          <w:tcPr>
            <w:tcW w:w="1226" w:type="dxa"/>
            <w:tcBorders>
              <w:top w:val="nil"/>
              <w:left w:val="nil"/>
              <w:bottom w:val="single" w:sz="4" w:space="0" w:color="auto"/>
              <w:right w:val="single" w:sz="4" w:space="0" w:color="auto"/>
            </w:tcBorders>
            <w:shd w:val="clear" w:color="auto" w:fill="auto"/>
            <w:vAlign w:val="center"/>
            <w:hideMark/>
          </w:tcPr>
          <w:p w14:paraId="1CDB0395"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1.000</w:t>
            </w:r>
          </w:p>
        </w:tc>
        <w:tc>
          <w:tcPr>
            <w:tcW w:w="1188" w:type="dxa"/>
            <w:tcBorders>
              <w:top w:val="nil"/>
              <w:left w:val="nil"/>
              <w:bottom w:val="single" w:sz="4" w:space="0" w:color="auto"/>
              <w:right w:val="single" w:sz="4" w:space="0" w:color="auto"/>
            </w:tcBorders>
            <w:shd w:val="clear" w:color="auto" w:fill="auto"/>
            <w:vAlign w:val="center"/>
            <w:hideMark/>
          </w:tcPr>
          <w:p w14:paraId="19251970" w14:textId="77777777" w:rsidR="009F241A" w:rsidRPr="009E0DD9" w:rsidRDefault="009F241A" w:rsidP="00B50453">
            <w:pPr>
              <w:jc w:val="right"/>
              <w:rPr>
                <w:rFonts w:ascii="Times New Roman" w:hAnsi="Times New Roman" w:cs="Times New Roman"/>
                <w:sz w:val="24"/>
              </w:rPr>
            </w:pPr>
            <w:r w:rsidRPr="009E0DD9">
              <w:rPr>
                <w:rFonts w:ascii="Times New Roman" w:hAnsi="Times New Roman" w:cs="Times New Roman"/>
                <w:sz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3F4D9AE7" w14:textId="77777777" w:rsidR="009F241A" w:rsidRPr="009E0DD9" w:rsidRDefault="009F241A" w:rsidP="00B50453">
            <w:pPr>
              <w:jc w:val="center"/>
              <w:rPr>
                <w:rFonts w:ascii="Times New Roman" w:hAnsi="Times New Roman" w:cs="Times New Roman"/>
                <w:sz w:val="24"/>
              </w:rPr>
            </w:pPr>
            <w:r w:rsidRPr="009E0DD9">
              <w:rPr>
                <w:rFonts w:ascii="Times New Roman" w:hAnsi="Times New Roman" w:cs="Times New Roman"/>
                <w:sz w:val="24"/>
              </w:rPr>
              <w:t>2.500</w:t>
            </w:r>
          </w:p>
        </w:tc>
        <w:tc>
          <w:tcPr>
            <w:tcW w:w="4716" w:type="dxa"/>
            <w:vMerge/>
            <w:tcBorders>
              <w:top w:val="nil"/>
              <w:left w:val="single" w:sz="4" w:space="0" w:color="auto"/>
              <w:bottom w:val="single" w:sz="4" w:space="0" w:color="000000"/>
              <w:right w:val="single" w:sz="4" w:space="0" w:color="auto"/>
            </w:tcBorders>
            <w:vAlign w:val="center"/>
            <w:hideMark/>
          </w:tcPr>
          <w:p w14:paraId="1F3C791F" w14:textId="77777777" w:rsidR="009F241A" w:rsidRPr="009E0DD9" w:rsidRDefault="009F241A" w:rsidP="00B50453">
            <w:pPr>
              <w:rPr>
                <w:rFonts w:ascii="Times New Roman" w:hAnsi="Times New Roman" w:cs="Times New Roman"/>
                <w:sz w:val="24"/>
              </w:rPr>
            </w:pPr>
          </w:p>
        </w:tc>
        <w:tc>
          <w:tcPr>
            <w:tcW w:w="222" w:type="dxa"/>
            <w:vAlign w:val="center"/>
            <w:hideMark/>
          </w:tcPr>
          <w:p w14:paraId="6DFF4EA2" w14:textId="77777777" w:rsidR="009F241A" w:rsidRPr="009E0DD9" w:rsidRDefault="009F241A" w:rsidP="00B50453">
            <w:pPr>
              <w:rPr>
                <w:rFonts w:ascii="Times New Roman" w:hAnsi="Times New Roman" w:cs="Times New Roman"/>
              </w:rPr>
            </w:pPr>
          </w:p>
        </w:tc>
      </w:tr>
    </w:tbl>
    <w:p w14:paraId="0BFD161C" w14:textId="77777777" w:rsidR="009F241A" w:rsidRDefault="009F241A" w:rsidP="009F241A">
      <w:pPr>
        <w:pStyle w:val="Header"/>
        <w:tabs>
          <w:tab w:val="left" w:pos="720"/>
        </w:tabs>
        <w:jc w:val="right"/>
        <w:rPr>
          <w:rFonts w:ascii="Times New Roman" w:hAnsi="Times New Roman"/>
          <w:i/>
          <w:iCs/>
          <w:sz w:val="24"/>
          <w:szCs w:val="24"/>
        </w:rPr>
      </w:pPr>
    </w:p>
    <w:sectPr w:rsidR="009F241A" w:rsidSect="00DB2A4A">
      <w:headerReference w:type="default" r:id="rId9"/>
      <w:pgSz w:w="16840" w:h="11907" w:orient="landscape" w:code="9"/>
      <w:pgMar w:top="1008" w:right="1022" w:bottom="1008" w:left="102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3682" w14:textId="77777777" w:rsidR="00251E86" w:rsidRDefault="00251E86" w:rsidP="00007E57">
      <w:r>
        <w:separator/>
      </w:r>
    </w:p>
  </w:endnote>
  <w:endnote w:type="continuationSeparator" w:id="0">
    <w:p w14:paraId="7F20DBD9" w14:textId="77777777" w:rsidR="00251E86" w:rsidRDefault="00251E86"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65E1" w14:textId="77777777" w:rsidR="00F6616D" w:rsidRDefault="00F6616D" w:rsidP="00E83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E3C35" w14:textId="77777777" w:rsidR="00F6616D" w:rsidRDefault="00F6616D" w:rsidP="00E83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EE73" w14:textId="77777777" w:rsidR="00F6616D" w:rsidRDefault="00F6616D" w:rsidP="00E83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A4A">
      <w:rPr>
        <w:rStyle w:val="PageNumber"/>
        <w:noProof/>
      </w:rPr>
      <w:t>3</w:t>
    </w:r>
    <w:r>
      <w:rPr>
        <w:rStyle w:val="PageNumber"/>
      </w:rPr>
      <w:fldChar w:fldCharType="end"/>
    </w:r>
  </w:p>
  <w:p w14:paraId="7EE0671F" w14:textId="77777777" w:rsidR="00F6616D" w:rsidRDefault="00F6616D" w:rsidP="00E83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FD58" w14:textId="77777777" w:rsidR="00251E86" w:rsidRDefault="00251E86" w:rsidP="00007E57">
      <w:r>
        <w:separator/>
      </w:r>
    </w:p>
  </w:footnote>
  <w:footnote w:type="continuationSeparator" w:id="0">
    <w:p w14:paraId="756866A2" w14:textId="77777777" w:rsidR="00251E86" w:rsidRDefault="00251E86" w:rsidP="00007E57">
      <w:r>
        <w:continuationSeparator/>
      </w:r>
    </w:p>
  </w:footnote>
  <w:footnote w:id="1">
    <w:p w14:paraId="12DF5356" w14:textId="77777777" w:rsidR="009F241A" w:rsidRPr="00CC5D8B" w:rsidRDefault="009F241A" w:rsidP="009F241A">
      <w:pPr>
        <w:pStyle w:val="FootnoteText"/>
        <w:ind w:firstLine="720"/>
        <w:rPr>
          <w:lang w:val="en-US"/>
        </w:rPr>
      </w:pPr>
      <w:r>
        <w:rPr>
          <w:rStyle w:val="FootnoteReference"/>
        </w:rPr>
        <w:footnoteRef/>
      </w:r>
      <w:r>
        <w:t xml:space="preserve"> Tại </w:t>
      </w:r>
      <w:r w:rsidRPr="00CC5D8B">
        <w:t xml:space="preserve">Phụ lục IV - Nghị quyết số 84/NQ-HĐND ngày 9/12/2022 của </w:t>
      </w:r>
      <w:r>
        <w:t>Hội đồng nhân dân</w:t>
      </w:r>
      <w:r w:rsidRPr="00CC5D8B">
        <w:t xml:space="preserve"> tỉnh</w:t>
      </w:r>
      <w:r>
        <w:t xml:space="preserve"> quy định p</w:t>
      </w:r>
      <w:r w:rsidRPr="00CC5D8B">
        <w:t>hân bổ cho các nhiệm vụ, dự án cần đẩy nhanh tiến độ, cần triển khai thực hiện trong năm 2023</w:t>
      </w:r>
    </w:p>
  </w:footnote>
  <w:footnote w:id="2">
    <w:p w14:paraId="1C8CBED8" w14:textId="77777777" w:rsidR="009F241A" w:rsidRPr="00D401E4" w:rsidRDefault="009F241A" w:rsidP="009F241A">
      <w:pPr>
        <w:pStyle w:val="FootnoteText"/>
        <w:ind w:firstLine="720"/>
        <w:rPr>
          <w:lang w:val="en-US"/>
        </w:rPr>
      </w:pPr>
      <w:r>
        <w:rPr>
          <w:rStyle w:val="FootnoteReference"/>
        </w:rPr>
        <w:footnoteRef/>
      </w:r>
      <w:r>
        <w:t xml:space="preserve"> </w:t>
      </w:r>
      <w:r>
        <w:rPr>
          <w:bCs/>
          <w:szCs w:val="28"/>
        </w:rPr>
        <w:t>Tỷ lệ trung bình các cấp học đạt chuẩn quốc gia đạt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DB2A4A">
          <w:rPr>
            <w:noProof/>
          </w:rPr>
          <w:t>3</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A2CE7"/>
    <w:rsid w:val="000B49FF"/>
    <w:rsid w:val="000D524B"/>
    <w:rsid w:val="000E481D"/>
    <w:rsid w:val="001030B5"/>
    <w:rsid w:val="00113980"/>
    <w:rsid w:val="001229AB"/>
    <w:rsid w:val="0012559D"/>
    <w:rsid w:val="00130494"/>
    <w:rsid w:val="00174531"/>
    <w:rsid w:val="001879DA"/>
    <w:rsid w:val="001A2126"/>
    <w:rsid w:val="001E407F"/>
    <w:rsid w:val="00214C2F"/>
    <w:rsid w:val="00215BF5"/>
    <w:rsid w:val="00232476"/>
    <w:rsid w:val="00233AD0"/>
    <w:rsid w:val="002412A2"/>
    <w:rsid w:val="00245AC9"/>
    <w:rsid w:val="00245F50"/>
    <w:rsid w:val="00251E86"/>
    <w:rsid w:val="00275E2E"/>
    <w:rsid w:val="002933DF"/>
    <w:rsid w:val="00293FE9"/>
    <w:rsid w:val="002A3A1E"/>
    <w:rsid w:val="002D6505"/>
    <w:rsid w:val="002F3896"/>
    <w:rsid w:val="003258D5"/>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5012D5"/>
    <w:rsid w:val="00511AC3"/>
    <w:rsid w:val="005144A9"/>
    <w:rsid w:val="005275A1"/>
    <w:rsid w:val="00545E69"/>
    <w:rsid w:val="00552D61"/>
    <w:rsid w:val="00583B43"/>
    <w:rsid w:val="00587632"/>
    <w:rsid w:val="00587E7B"/>
    <w:rsid w:val="005910A5"/>
    <w:rsid w:val="005A6363"/>
    <w:rsid w:val="005B0895"/>
    <w:rsid w:val="005E3003"/>
    <w:rsid w:val="00604A84"/>
    <w:rsid w:val="00616697"/>
    <w:rsid w:val="0063131D"/>
    <w:rsid w:val="00640F24"/>
    <w:rsid w:val="00644495"/>
    <w:rsid w:val="00652E0E"/>
    <w:rsid w:val="006554C5"/>
    <w:rsid w:val="00657C7B"/>
    <w:rsid w:val="0069337B"/>
    <w:rsid w:val="006960E2"/>
    <w:rsid w:val="0069619C"/>
    <w:rsid w:val="006A0DEF"/>
    <w:rsid w:val="006F304F"/>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D1B47"/>
    <w:rsid w:val="00804F3E"/>
    <w:rsid w:val="00807E2C"/>
    <w:rsid w:val="00811234"/>
    <w:rsid w:val="0082574F"/>
    <w:rsid w:val="00827448"/>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50C7B"/>
    <w:rsid w:val="00A81F1B"/>
    <w:rsid w:val="00A953D3"/>
    <w:rsid w:val="00A97994"/>
    <w:rsid w:val="00AB774B"/>
    <w:rsid w:val="00AC2CF9"/>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17B83"/>
    <w:rsid w:val="00C51283"/>
    <w:rsid w:val="00C65741"/>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36C"/>
    <w:rsid w:val="00DB0EF9"/>
    <w:rsid w:val="00DB2A4A"/>
    <w:rsid w:val="00DB479B"/>
    <w:rsid w:val="00DB67B8"/>
    <w:rsid w:val="00DE3FFB"/>
    <w:rsid w:val="00DF66A5"/>
    <w:rsid w:val="00E01CD4"/>
    <w:rsid w:val="00E02D12"/>
    <w:rsid w:val="00E03A66"/>
    <w:rsid w:val="00E12EE6"/>
    <w:rsid w:val="00E13FBF"/>
    <w:rsid w:val="00E159D8"/>
    <w:rsid w:val="00E37C8D"/>
    <w:rsid w:val="00E60249"/>
    <w:rsid w:val="00E64691"/>
    <w:rsid w:val="00E706EC"/>
    <w:rsid w:val="00E71D64"/>
    <w:rsid w:val="00E942FC"/>
    <w:rsid w:val="00E9630B"/>
    <w:rsid w:val="00EA5A2B"/>
    <w:rsid w:val="00EB0CF8"/>
    <w:rsid w:val="00EC283D"/>
    <w:rsid w:val="00ED562B"/>
    <w:rsid w:val="00EE7908"/>
    <w:rsid w:val="00EF3B1E"/>
    <w:rsid w:val="00F01C2C"/>
    <w:rsid w:val="00F07933"/>
    <w:rsid w:val="00F2550F"/>
    <w:rsid w:val="00F32595"/>
    <w:rsid w:val="00F355BE"/>
    <w:rsid w:val="00F53852"/>
    <w:rsid w:val="00F61171"/>
    <w:rsid w:val="00F6616D"/>
    <w:rsid w:val="00F6681F"/>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16</cp:revision>
  <cp:lastPrinted>2022-06-22T00:09:00Z</cp:lastPrinted>
  <dcterms:created xsi:type="dcterms:W3CDTF">2023-06-13T09:30:00Z</dcterms:created>
  <dcterms:modified xsi:type="dcterms:W3CDTF">2023-06-16T03:20:00Z</dcterms:modified>
</cp:coreProperties>
</file>